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6947"/>
      </w:tblGrid>
      <w:tr w:rsidR="00FF20BD" w14:paraId="483846EE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A4875" w14:textId="77777777" w:rsidR="00FF20BD" w:rsidRDefault="00FF20BD">
            <w:pPr>
              <w:spacing w:line="36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</w:rPr>
              <w:t>Prowadzący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AFA" w14:textId="69775D24" w:rsidR="006F2F4A" w:rsidRPr="00F8075E" w:rsidRDefault="00F8075E" w:rsidP="006F2F4A">
            <w:pPr>
              <w:pStyle w:val="Nagwek2"/>
              <w:widowControl/>
              <w:spacing w:line="360" w:lineRule="auto"/>
              <w:rPr>
                <w:lang w:val="pl-PL" w:eastAsia="pl-PL"/>
              </w:rPr>
            </w:pPr>
            <w:r>
              <w:rPr>
                <w:lang w:val="pl-PL" w:eastAsia="pl-PL"/>
              </w:rPr>
              <w:t>Dr Patryk Stecz</w:t>
            </w:r>
          </w:p>
        </w:tc>
      </w:tr>
      <w:tr w:rsidR="00EF4FE0" w14:paraId="4CA36C75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5F7B2" w14:textId="77777777" w:rsidR="00EF4FE0" w:rsidRDefault="00EF4FE0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akademicki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3C56" w14:textId="7138B3C6" w:rsidR="00EF4FE0" w:rsidRPr="00A44CE7" w:rsidRDefault="00F8075E" w:rsidP="006F2F4A">
            <w:pPr>
              <w:pStyle w:val="Nagwek2"/>
              <w:widowControl/>
              <w:spacing w:line="360" w:lineRule="auto"/>
              <w:rPr>
                <w:b/>
                <w:lang w:val="pl-PL" w:eastAsia="pl-PL"/>
              </w:rPr>
            </w:pPr>
            <w:r>
              <w:rPr>
                <w:b/>
                <w:lang w:val="pl-PL" w:eastAsia="pl-PL"/>
              </w:rPr>
              <w:t>2024/25</w:t>
            </w:r>
          </w:p>
        </w:tc>
      </w:tr>
      <w:tr w:rsidR="00FF20BD" w14:paraId="24E6A38E" w14:textId="77777777" w:rsidTr="00FF20BD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ADB4" w14:textId="77777777" w:rsidR="00FF20BD" w:rsidRDefault="00FF20BD">
            <w:pPr>
              <w:spacing w:line="360" w:lineRule="auto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Tytuł seminarium: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8AD21" w14:textId="77777777" w:rsidR="00FF20BD" w:rsidRPr="00130537" w:rsidRDefault="00A44CE7" w:rsidP="00EF4FE0">
            <w:pPr>
              <w:widowControl w:val="0"/>
              <w:spacing w:after="0" w:line="240" w:lineRule="auto"/>
              <w:ind w:left="71" w:right="-290"/>
              <w:rPr>
                <w:rFonts w:ascii="Arial Black" w:hAnsi="Arial Black"/>
                <w:b/>
                <w:i/>
                <w:sz w:val="24"/>
                <w:lang w:eastAsia="pl-PL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3F1D4CE3" w14:textId="77777777" w:rsidR="00FF20BD" w:rsidRDefault="00FF20BD" w:rsidP="00FF20BD">
      <w:pPr>
        <w:rPr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8"/>
      </w:tblGrid>
      <w:tr w:rsidR="00FF20BD" w14:paraId="310DF3B9" w14:textId="77777777" w:rsidTr="00FF20BD">
        <w:trPr>
          <w:trHeight w:val="10397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B732F" w14:textId="77777777" w:rsidR="008933EE" w:rsidRDefault="001B4963" w:rsidP="006F2F4A">
            <w:p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 w:rsidRPr="006F2F4A">
              <w:rPr>
                <w:b/>
                <w:sz w:val="24"/>
                <w:szCs w:val="20"/>
                <w:u w:val="single"/>
              </w:rPr>
              <w:t>Tematyka:</w:t>
            </w:r>
            <w:r w:rsidR="00926930" w:rsidRPr="006F2F4A">
              <w:rPr>
                <w:b/>
                <w:sz w:val="24"/>
                <w:szCs w:val="20"/>
                <w:u w:val="single"/>
              </w:rPr>
              <w:t xml:space="preserve"> </w:t>
            </w:r>
          </w:p>
          <w:p w14:paraId="7D2ECD98" w14:textId="38E1AF72" w:rsidR="00A81F78" w:rsidRDefault="00A81F78" w:rsidP="00A81F7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 xml:space="preserve">Suicydologia – uwarunkowania postaw wobec samobójstwa, czynniki wpływające na </w:t>
            </w:r>
            <w:r w:rsidR="00DC34DC">
              <w:rPr>
                <w:b/>
                <w:sz w:val="24"/>
                <w:szCs w:val="20"/>
                <w:u w:val="single"/>
              </w:rPr>
              <w:t>stronniczość poznawcz</w:t>
            </w:r>
            <w:r w:rsidR="00FE34B0">
              <w:rPr>
                <w:b/>
                <w:sz w:val="24"/>
                <w:szCs w:val="20"/>
                <w:u w:val="single"/>
              </w:rPr>
              <w:t>ą</w:t>
            </w:r>
            <w:r w:rsidR="00DC34DC">
              <w:rPr>
                <w:b/>
                <w:sz w:val="24"/>
                <w:szCs w:val="20"/>
                <w:u w:val="single"/>
              </w:rPr>
              <w:t xml:space="preserve"> w ocenie ryzyka „s”</w:t>
            </w:r>
            <w:r w:rsidR="00B13B7B">
              <w:rPr>
                <w:b/>
                <w:sz w:val="24"/>
                <w:szCs w:val="20"/>
                <w:u w:val="single"/>
              </w:rPr>
              <w:t xml:space="preserve"> i inne</w:t>
            </w:r>
            <w:r w:rsidR="00724B11">
              <w:rPr>
                <w:b/>
                <w:sz w:val="24"/>
                <w:szCs w:val="20"/>
                <w:u w:val="single"/>
              </w:rPr>
              <w:t>.</w:t>
            </w:r>
          </w:p>
          <w:p w14:paraId="19B1E21D" w14:textId="7F61D3FC" w:rsidR="00DE5044" w:rsidRDefault="00DC34DC" w:rsidP="00DE504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 xml:space="preserve">Interwencje pozytywne w psychologii </w:t>
            </w:r>
            <w:r w:rsidR="00731325">
              <w:rPr>
                <w:b/>
                <w:sz w:val="24"/>
                <w:szCs w:val="20"/>
                <w:u w:val="single"/>
              </w:rPr>
              <w:t>–</w:t>
            </w:r>
            <w:r>
              <w:rPr>
                <w:b/>
                <w:sz w:val="24"/>
                <w:szCs w:val="20"/>
                <w:u w:val="single"/>
              </w:rPr>
              <w:t xml:space="preserve"> </w:t>
            </w:r>
            <w:r w:rsidR="00731325">
              <w:rPr>
                <w:b/>
                <w:sz w:val="24"/>
                <w:szCs w:val="20"/>
                <w:u w:val="single"/>
              </w:rPr>
              <w:t>badania w modelu eksperymentalnym testujące wpływ</w:t>
            </w:r>
            <w:r w:rsidR="008160FA">
              <w:rPr>
                <w:b/>
                <w:sz w:val="24"/>
                <w:szCs w:val="20"/>
                <w:u w:val="single"/>
              </w:rPr>
              <w:t xml:space="preserve"> ćwiczeń opartych na </w:t>
            </w:r>
            <w:r w:rsidR="00731325">
              <w:rPr>
                <w:b/>
                <w:sz w:val="24"/>
                <w:szCs w:val="20"/>
                <w:u w:val="single"/>
              </w:rPr>
              <w:t xml:space="preserve"> uważności, wdzięczności i innych aktywności</w:t>
            </w:r>
            <w:r w:rsidR="00EF4B7C">
              <w:rPr>
                <w:b/>
                <w:sz w:val="24"/>
                <w:szCs w:val="20"/>
                <w:u w:val="single"/>
              </w:rPr>
              <w:t>ach</w:t>
            </w:r>
            <w:r w:rsidR="00731325">
              <w:rPr>
                <w:b/>
                <w:sz w:val="24"/>
                <w:szCs w:val="20"/>
                <w:u w:val="single"/>
              </w:rPr>
              <w:t xml:space="preserve"> </w:t>
            </w:r>
            <w:r w:rsidR="00DE5044">
              <w:rPr>
                <w:b/>
                <w:sz w:val="24"/>
                <w:szCs w:val="20"/>
                <w:u w:val="single"/>
              </w:rPr>
              <w:t>na odczuwany stres, lęk, dobrostan</w:t>
            </w:r>
            <w:r w:rsidR="00724B11">
              <w:rPr>
                <w:b/>
                <w:sz w:val="24"/>
                <w:szCs w:val="20"/>
                <w:u w:val="single"/>
              </w:rPr>
              <w:t>.</w:t>
            </w:r>
          </w:p>
          <w:p w14:paraId="5EB3C07F" w14:textId="2AE2C741" w:rsidR="00DE5044" w:rsidRDefault="00DE5044" w:rsidP="00DE504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 xml:space="preserve">Czynniki </w:t>
            </w:r>
            <w:r w:rsidR="0079605B">
              <w:rPr>
                <w:b/>
                <w:sz w:val="24"/>
                <w:szCs w:val="20"/>
                <w:u w:val="single"/>
              </w:rPr>
              <w:t>istotne w przebiegu „kryzysu polowy życia”</w:t>
            </w:r>
          </w:p>
          <w:p w14:paraId="00C3DE82" w14:textId="50A85854" w:rsidR="00EF4FE0" w:rsidRDefault="005F0F2D" w:rsidP="006F2F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>Badania z wykorzystaniem wiedeńskiej baterii testów do pomiaru procesów poznawczych</w:t>
            </w:r>
            <w:r w:rsidR="00066332">
              <w:rPr>
                <w:b/>
                <w:sz w:val="24"/>
                <w:szCs w:val="20"/>
                <w:u w:val="single"/>
              </w:rPr>
              <w:t xml:space="preserve"> – </w:t>
            </w:r>
            <w:r w:rsidR="00942AD1">
              <w:rPr>
                <w:b/>
                <w:sz w:val="24"/>
                <w:szCs w:val="20"/>
                <w:u w:val="single"/>
              </w:rPr>
              <w:t xml:space="preserve">w połączeniu  z udziałem w </w:t>
            </w:r>
            <w:r w:rsidR="00066332">
              <w:rPr>
                <w:b/>
                <w:sz w:val="24"/>
                <w:szCs w:val="20"/>
                <w:u w:val="single"/>
              </w:rPr>
              <w:t>projekcie walidacji nowych testów</w:t>
            </w:r>
            <w:r w:rsidR="00942AD1">
              <w:rPr>
                <w:b/>
                <w:sz w:val="24"/>
                <w:szCs w:val="20"/>
                <w:u w:val="single"/>
              </w:rPr>
              <w:t xml:space="preserve"> baterii Wiedeńskiej.</w:t>
            </w:r>
          </w:p>
          <w:p w14:paraId="1068F4B7" w14:textId="77777777" w:rsidR="00EE45DF" w:rsidRDefault="00066332" w:rsidP="006F2F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>Uwarunkowania nadziei</w:t>
            </w:r>
            <w:r w:rsidR="00D4396C">
              <w:rPr>
                <w:b/>
                <w:sz w:val="24"/>
                <w:szCs w:val="20"/>
                <w:u w:val="single"/>
              </w:rPr>
              <w:t xml:space="preserve">, dobrostanu </w:t>
            </w:r>
            <w:r w:rsidR="00D54B1A">
              <w:rPr>
                <w:b/>
                <w:sz w:val="24"/>
                <w:szCs w:val="20"/>
                <w:u w:val="single"/>
              </w:rPr>
              <w:t>i</w:t>
            </w:r>
            <w:r w:rsidR="00D4396C">
              <w:rPr>
                <w:b/>
                <w:sz w:val="24"/>
                <w:szCs w:val="20"/>
                <w:u w:val="single"/>
              </w:rPr>
              <w:t xml:space="preserve"> szczęścia - </w:t>
            </w:r>
            <w:r>
              <w:rPr>
                <w:b/>
                <w:sz w:val="24"/>
                <w:szCs w:val="20"/>
                <w:u w:val="single"/>
              </w:rPr>
              <w:t xml:space="preserve">– pomoc w realizacji </w:t>
            </w:r>
            <w:r w:rsidR="00D54B1A">
              <w:rPr>
                <w:b/>
                <w:sz w:val="24"/>
                <w:szCs w:val="20"/>
                <w:u w:val="single"/>
              </w:rPr>
              <w:t xml:space="preserve">projektu </w:t>
            </w:r>
            <w:proofErr w:type="spellStart"/>
            <w:r w:rsidR="00D54B1A">
              <w:rPr>
                <w:b/>
                <w:sz w:val="24"/>
                <w:szCs w:val="20"/>
                <w:u w:val="single"/>
              </w:rPr>
              <w:t>HopeBar</w:t>
            </w:r>
            <w:r w:rsidR="00EE45DF">
              <w:rPr>
                <w:b/>
                <w:sz w:val="24"/>
                <w:szCs w:val="20"/>
                <w:u w:val="single"/>
              </w:rPr>
              <w:t>ometer</w:t>
            </w:r>
            <w:proofErr w:type="spellEnd"/>
            <w:r w:rsidR="00EE45DF">
              <w:rPr>
                <w:b/>
                <w:sz w:val="24"/>
                <w:szCs w:val="20"/>
                <w:u w:val="single"/>
              </w:rPr>
              <w:t xml:space="preserve"> (</w:t>
            </w:r>
            <w:r>
              <w:rPr>
                <w:b/>
                <w:sz w:val="24"/>
                <w:szCs w:val="20"/>
                <w:u w:val="single"/>
              </w:rPr>
              <w:t>barometru nadziei</w:t>
            </w:r>
            <w:r w:rsidR="00EE45DF">
              <w:rPr>
                <w:b/>
                <w:sz w:val="24"/>
                <w:szCs w:val="20"/>
                <w:u w:val="single"/>
              </w:rPr>
              <w:t>).</w:t>
            </w:r>
          </w:p>
          <w:p w14:paraId="30B68B9E" w14:textId="7B8C9A82" w:rsidR="00066332" w:rsidRPr="00066332" w:rsidRDefault="00EE45DF" w:rsidP="006F2F4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  <w:r>
              <w:rPr>
                <w:b/>
                <w:sz w:val="24"/>
                <w:szCs w:val="20"/>
                <w:u w:val="single"/>
              </w:rPr>
              <w:t xml:space="preserve">Tematy </w:t>
            </w:r>
            <w:r w:rsidR="005E3E0D">
              <w:rPr>
                <w:b/>
                <w:sz w:val="24"/>
                <w:szCs w:val="20"/>
                <w:u w:val="single"/>
              </w:rPr>
              <w:t>ustalone</w:t>
            </w:r>
            <w:r w:rsidR="00EA1710">
              <w:rPr>
                <w:b/>
                <w:sz w:val="24"/>
                <w:szCs w:val="20"/>
                <w:u w:val="single"/>
              </w:rPr>
              <w:t xml:space="preserve"> w wyniku dyskusji na podstawie </w:t>
            </w:r>
            <w:r w:rsidR="005E3E0D">
              <w:rPr>
                <w:b/>
                <w:sz w:val="24"/>
                <w:szCs w:val="20"/>
                <w:u w:val="single"/>
              </w:rPr>
              <w:t xml:space="preserve"> zainteresowań studentów</w:t>
            </w:r>
            <w:r w:rsidR="00990E05">
              <w:rPr>
                <w:b/>
                <w:sz w:val="24"/>
                <w:szCs w:val="20"/>
                <w:u w:val="single"/>
              </w:rPr>
              <w:t xml:space="preserve">, kontaktów biznesowych (np. wolontariat </w:t>
            </w:r>
            <w:r w:rsidR="00945942">
              <w:rPr>
                <w:b/>
                <w:sz w:val="24"/>
                <w:szCs w:val="20"/>
                <w:u w:val="single"/>
              </w:rPr>
              <w:t>POZ,</w:t>
            </w:r>
            <w:r w:rsidR="00990E05">
              <w:rPr>
                <w:b/>
                <w:sz w:val="24"/>
                <w:szCs w:val="20"/>
                <w:u w:val="single"/>
              </w:rPr>
              <w:t xml:space="preserve"> albo w fundacji, staż w firmie</w:t>
            </w:r>
            <w:r w:rsidR="000B1A28">
              <w:rPr>
                <w:b/>
                <w:sz w:val="24"/>
                <w:szCs w:val="20"/>
                <w:u w:val="single"/>
              </w:rPr>
              <w:t xml:space="preserve"> etc.</w:t>
            </w:r>
            <w:r w:rsidR="00945942">
              <w:rPr>
                <w:b/>
                <w:sz w:val="24"/>
                <w:szCs w:val="20"/>
                <w:u w:val="single"/>
              </w:rPr>
              <w:t xml:space="preserve">) </w:t>
            </w:r>
            <w:r w:rsidR="005E3E0D">
              <w:rPr>
                <w:b/>
                <w:sz w:val="24"/>
                <w:szCs w:val="20"/>
                <w:u w:val="single"/>
              </w:rPr>
              <w:t xml:space="preserve"> oraz </w:t>
            </w:r>
            <w:r w:rsidR="00EA1710">
              <w:rPr>
                <w:b/>
                <w:sz w:val="24"/>
                <w:szCs w:val="20"/>
                <w:u w:val="single"/>
              </w:rPr>
              <w:t xml:space="preserve">zakresu </w:t>
            </w:r>
            <w:r w:rsidR="00A23C4A">
              <w:rPr>
                <w:b/>
                <w:sz w:val="24"/>
                <w:szCs w:val="20"/>
                <w:u w:val="single"/>
              </w:rPr>
              <w:t xml:space="preserve">kompetencji promotora. </w:t>
            </w:r>
          </w:p>
          <w:p w14:paraId="399B436D" w14:textId="77777777" w:rsidR="00A81F78" w:rsidRDefault="00A81F78" w:rsidP="006F2F4A">
            <w:p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</w:p>
          <w:p w14:paraId="23D0B430" w14:textId="77777777" w:rsidR="00A81F78" w:rsidRPr="006F2F4A" w:rsidRDefault="00A81F78" w:rsidP="006F2F4A">
            <w:pPr>
              <w:spacing w:after="0" w:line="240" w:lineRule="auto"/>
              <w:jc w:val="both"/>
              <w:rPr>
                <w:b/>
                <w:sz w:val="24"/>
                <w:szCs w:val="20"/>
                <w:u w:val="single"/>
              </w:rPr>
            </w:pPr>
          </w:p>
          <w:p w14:paraId="753BCBDC" w14:textId="77777777" w:rsidR="00EF4FE0" w:rsidRDefault="001B4963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9063DA">
              <w:rPr>
                <w:rFonts w:ascii="Cambria" w:hAnsi="Cambria"/>
                <w:b/>
                <w:sz w:val="24"/>
                <w:szCs w:val="24"/>
                <w:u w:val="single"/>
              </w:rPr>
              <w:t>Wymagania</w:t>
            </w:r>
            <w:r w:rsidR="00EF4FE0">
              <w:rPr>
                <w:rFonts w:ascii="Cambria" w:hAnsi="Cambria"/>
                <w:b/>
                <w:sz w:val="24"/>
                <w:szCs w:val="24"/>
                <w:u w:val="single"/>
              </w:rPr>
              <w:t>:</w:t>
            </w:r>
          </w:p>
          <w:p w14:paraId="6FAEAEA4" w14:textId="12CB097C" w:rsidR="00EF4FE0" w:rsidRDefault="009F3E29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Zainteresowanie aspektami psychologii klinicznej, zdrowia i pozytywnej w różnych obszarach (</w:t>
            </w:r>
            <w:r w:rsidR="00C81AFB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nie tylko w grupach klinicznych,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także </w:t>
            </w:r>
            <w:r w:rsidR="00C81AFB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w środowisku pracy etc.). </w:t>
            </w:r>
          </w:p>
          <w:p w14:paraId="1B6EB747" w14:textId="77777777" w:rsidR="00EF4FE0" w:rsidRDefault="00EF4FE0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0179CF47" w14:textId="77777777" w:rsidR="008933EE" w:rsidRDefault="001B4963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 w:rsidRPr="009063DA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wobec uczestników seminarium:</w:t>
            </w:r>
            <w:r w:rsidR="00926930" w:rsidRPr="009063DA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 </w:t>
            </w:r>
          </w:p>
          <w:p w14:paraId="391177E9" w14:textId="77777777" w:rsidR="00EF4FE0" w:rsidRDefault="00EF4FE0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6E320A6C" w14:textId="257D3737" w:rsidR="00EF4FE0" w:rsidRDefault="006321D5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Udział w seminarium</w:t>
            </w:r>
            <w:r w:rsidR="00E370CD">
              <w:rPr>
                <w:rFonts w:ascii="Cambria" w:hAnsi="Cambria"/>
                <w:b/>
                <w:sz w:val="24"/>
                <w:szCs w:val="24"/>
                <w:u w:val="single"/>
              </w:rPr>
              <w:t>, wykonywanie prac zleconych przez promotora (np. Przegląd literatury, dyskusja na seminarium, przegląd narzędzi badawczych)</w:t>
            </w:r>
            <w:r w:rsidR="008E5FE8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. </w:t>
            </w:r>
          </w:p>
          <w:p w14:paraId="10C6C24E" w14:textId="77777777" w:rsidR="00EF4FE0" w:rsidRPr="009063DA" w:rsidRDefault="00EF4FE0" w:rsidP="001B4963">
            <w:pPr>
              <w:spacing w:before="120" w:after="120" w:line="240" w:lineRule="auto"/>
              <w:jc w:val="both"/>
              <w:rPr>
                <w:rFonts w:ascii="Cambria" w:hAnsi="Cambria"/>
                <w:b/>
                <w:sz w:val="24"/>
                <w:szCs w:val="24"/>
                <w:u w:val="single"/>
              </w:rPr>
            </w:pPr>
          </w:p>
          <w:p w14:paraId="3418E18F" w14:textId="77777777" w:rsidR="00FF20BD" w:rsidRPr="009063DA" w:rsidRDefault="001B4963" w:rsidP="008933EE">
            <w:pPr>
              <w:spacing w:before="120" w:after="12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063DA">
              <w:rPr>
                <w:rFonts w:ascii="Cambria" w:hAnsi="Cambria"/>
                <w:b/>
                <w:sz w:val="24"/>
                <w:szCs w:val="24"/>
                <w:u w:val="single"/>
              </w:rPr>
              <w:t>Wstępny harmonogram pracy i warunki zaliczenia:</w:t>
            </w:r>
            <w:r w:rsidR="00926930" w:rsidRPr="009063DA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3991FFC5" w14:textId="1944CA4D" w:rsidR="009E1EC5" w:rsidRPr="00AC3F0A" w:rsidRDefault="006277EC" w:rsidP="00EF4FE0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zasadach og</w:t>
            </w:r>
            <w:r w:rsidR="008E5FE8">
              <w:rPr>
                <w:rFonts w:ascii="Arial" w:hAnsi="Arial" w:cs="Arial"/>
                <w:sz w:val="20"/>
                <w:szCs w:val="20"/>
              </w:rPr>
              <w:t xml:space="preserve">ólnych. </w:t>
            </w:r>
          </w:p>
        </w:tc>
      </w:tr>
    </w:tbl>
    <w:p w14:paraId="7F4BBACC" w14:textId="77777777" w:rsidR="00276743" w:rsidRDefault="00276743"/>
    <w:sectPr w:rsidR="0027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6C0D78"/>
    <w:multiLevelType w:val="hybridMultilevel"/>
    <w:tmpl w:val="AFDC11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A23F9"/>
    <w:multiLevelType w:val="hybridMultilevel"/>
    <w:tmpl w:val="92EE5E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2057C1"/>
    <w:multiLevelType w:val="hybridMultilevel"/>
    <w:tmpl w:val="F17C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05205"/>
    <w:multiLevelType w:val="hybridMultilevel"/>
    <w:tmpl w:val="FADA3A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093199"/>
    <w:multiLevelType w:val="hybridMultilevel"/>
    <w:tmpl w:val="EE7005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F33FBC"/>
    <w:multiLevelType w:val="hybridMultilevel"/>
    <w:tmpl w:val="7F346EEA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2BDE1318"/>
    <w:multiLevelType w:val="hybridMultilevel"/>
    <w:tmpl w:val="CAA823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6250"/>
    <w:multiLevelType w:val="hybridMultilevel"/>
    <w:tmpl w:val="B298E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BF55F1"/>
    <w:multiLevelType w:val="hybridMultilevel"/>
    <w:tmpl w:val="681094B0"/>
    <w:lvl w:ilvl="0" w:tplc="90E2DA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C9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C2B7C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867AC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306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F616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28A1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464BA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41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87DD5"/>
    <w:multiLevelType w:val="hybridMultilevel"/>
    <w:tmpl w:val="287473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B81DC1"/>
    <w:multiLevelType w:val="hybridMultilevel"/>
    <w:tmpl w:val="B5368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2C2FEF"/>
    <w:multiLevelType w:val="hybridMultilevel"/>
    <w:tmpl w:val="2B70CA3E"/>
    <w:lvl w:ilvl="0" w:tplc="FFFFFFFF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13566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5370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701000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64615845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867527647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619456872">
    <w:abstractNumId w:val="11"/>
  </w:num>
  <w:num w:numId="7" w16cid:durableId="770860151">
    <w:abstractNumId w:val="1"/>
  </w:num>
  <w:num w:numId="8" w16cid:durableId="70591660">
    <w:abstractNumId w:val="12"/>
  </w:num>
  <w:num w:numId="9" w16cid:durableId="106507373">
    <w:abstractNumId w:val="8"/>
  </w:num>
  <w:num w:numId="10" w16cid:durableId="2123382908">
    <w:abstractNumId w:val="4"/>
  </w:num>
  <w:num w:numId="11" w16cid:durableId="179515079">
    <w:abstractNumId w:val="3"/>
  </w:num>
  <w:num w:numId="12" w16cid:durableId="1045715739">
    <w:abstractNumId w:val="5"/>
  </w:num>
  <w:num w:numId="13" w16cid:durableId="1603880280">
    <w:abstractNumId w:val="2"/>
  </w:num>
  <w:num w:numId="14" w16cid:durableId="2030595147">
    <w:abstractNumId w:val="9"/>
  </w:num>
  <w:num w:numId="15" w16cid:durableId="1328898073">
    <w:abstractNumId w:val="6"/>
  </w:num>
  <w:num w:numId="16" w16cid:durableId="862405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0BD"/>
    <w:rsid w:val="00066332"/>
    <w:rsid w:val="000B1A28"/>
    <w:rsid w:val="000B3B46"/>
    <w:rsid w:val="00121176"/>
    <w:rsid w:val="00130537"/>
    <w:rsid w:val="00132549"/>
    <w:rsid w:val="001A03E4"/>
    <w:rsid w:val="001B4963"/>
    <w:rsid w:val="001E0C1A"/>
    <w:rsid w:val="0020271E"/>
    <w:rsid w:val="00276743"/>
    <w:rsid w:val="002838A7"/>
    <w:rsid w:val="00301954"/>
    <w:rsid w:val="003E31E4"/>
    <w:rsid w:val="00463B80"/>
    <w:rsid w:val="00477A3D"/>
    <w:rsid w:val="005E3E0D"/>
    <w:rsid w:val="005F0F2D"/>
    <w:rsid w:val="005F423A"/>
    <w:rsid w:val="005F4A0B"/>
    <w:rsid w:val="00603B47"/>
    <w:rsid w:val="006277EC"/>
    <w:rsid w:val="006321D5"/>
    <w:rsid w:val="006711ED"/>
    <w:rsid w:val="006F2F4A"/>
    <w:rsid w:val="00724B11"/>
    <w:rsid w:val="00731325"/>
    <w:rsid w:val="0079605B"/>
    <w:rsid w:val="007D68CF"/>
    <w:rsid w:val="0081045B"/>
    <w:rsid w:val="008160FA"/>
    <w:rsid w:val="008933EE"/>
    <w:rsid w:val="008E5FE8"/>
    <w:rsid w:val="00901F46"/>
    <w:rsid w:val="009063DA"/>
    <w:rsid w:val="00926930"/>
    <w:rsid w:val="0093091F"/>
    <w:rsid w:val="00942AD1"/>
    <w:rsid w:val="00945942"/>
    <w:rsid w:val="00990E05"/>
    <w:rsid w:val="009E1EC5"/>
    <w:rsid w:val="009F3E29"/>
    <w:rsid w:val="00A170DB"/>
    <w:rsid w:val="00A23C4A"/>
    <w:rsid w:val="00A27A76"/>
    <w:rsid w:val="00A44CE7"/>
    <w:rsid w:val="00A81F78"/>
    <w:rsid w:val="00A94444"/>
    <w:rsid w:val="00AC3F0A"/>
    <w:rsid w:val="00AD3C76"/>
    <w:rsid w:val="00B13B7B"/>
    <w:rsid w:val="00B9734C"/>
    <w:rsid w:val="00BC7591"/>
    <w:rsid w:val="00BE32E6"/>
    <w:rsid w:val="00C81AFB"/>
    <w:rsid w:val="00D4396C"/>
    <w:rsid w:val="00D54B1A"/>
    <w:rsid w:val="00D714C0"/>
    <w:rsid w:val="00D8588B"/>
    <w:rsid w:val="00DC34DC"/>
    <w:rsid w:val="00DC60DD"/>
    <w:rsid w:val="00DE5044"/>
    <w:rsid w:val="00DF2A76"/>
    <w:rsid w:val="00E370CD"/>
    <w:rsid w:val="00E8478F"/>
    <w:rsid w:val="00EA1710"/>
    <w:rsid w:val="00EE45DF"/>
    <w:rsid w:val="00EF4B7C"/>
    <w:rsid w:val="00EF4FE0"/>
    <w:rsid w:val="00F059D3"/>
    <w:rsid w:val="00F42859"/>
    <w:rsid w:val="00F8075E"/>
    <w:rsid w:val="00FE34B0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96F668"/>
  <w15:chartTrackingRefBased/>
  <w15:docId w15:val="{95F6B49C-1FF5-E54D-9E51-577672A1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FF20BD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F20BD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i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F20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F20BD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rsid w:val="00FF20BD"/>
    <w:rPr>
      <w:rFonts w:ascii="Times New Roman" w:eastAsia="Times New Roman" w:hAnsi="Times New Roman"/>
      <w:b/>
      <w:i/>
      <w:sz w:val="28"/>
    </w:rPr>
  </w:style>
  <w:style w:type="character" w:customStyle="1" w:styleId="Nagwek4Znak">
    <w:name w:val="Nagłówek 4 Znak"/>
    <w:link w:val="Nagwek4"/>
    <w:semiHidden/>
    <w:rsid w:val="00FF20BD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89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519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Prowadzący: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Prowadzący:</dc:title>
  <dc:subject/>
  <dc:creator>User</dc:creator>
  <cp:keywords/>
  <cp:lastModifiedBy>Patryk Stecz</cp:lastModifiedBy>
  <cp:revision>2</cp:revision>
  <dcterms:created xsi:type="dcterms:W3CDTF">2024-01-31T18:00:00Z</dcterms:created>
  <dcterms:modified xsi:type="dcterms:W3CDTF">2024-01-31T18:00:00Z</dcterms:modified>
</cp:coreProperties>
</file>