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1B9D" w14:textId="4D43B824" w:rsidR="00E72325" w:rsidRDefault="00E72325" w:rsidP="00E72325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34E1C" wp14:editId="39FC12CC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237740" cy="400050"/>
            <wp:effectExtent l="0" t="0" r="0" b="0"/>
            <wp:wrapTopAndBottom/>
            <wp:docPr id="1" name="Obraz 1" descr="Logotyp programu Erasmus+ &quot;Współfinansowane przez Unię Europejsk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programu Erasmus+ &quot;Współfinansowane przez Unię Europejską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FEDC40" wp14:editId="1FE206FE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483995" cy="723265"/>
            <wp:effectExtent l="0" t="0" r="1905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14:paraId="59E2781D" w14:textId="77777777" w:rsidR="00E72325" w:rsidRDefault="00E72325" w:rsidP="438F115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E443795" w14:textId="0BC32EAE" w:rsidR="000B64B4" w:rsidRDefault="000B64B4" w:rsidP="438F115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438F11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Zasady rekrutacji na częściowe studia za granicą 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– </w:t>
      </w:r>
      <w:r w:rsidR="00477467"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długoterminowe 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wyjazdy studentów </w:t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ramach Programu Erasmus+ (państwa członkowskie UE i państwa trzecie stowarzyszone </w:t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Programem KA131-2022) w roku akademickim 2023/2024 </w:t>
      </w:r>
      <w:r w:rsidR="3829E903"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ramach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um</w:t>
      </w:r>
      <w:r w:rsidR="0F385D72"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ów </w:t>
      </w:r>
      <w:r w:rsidR="676B5F16" w:rsidRPr="0017077F">
        <w:rPr>
          <w:rFonts w:ascii="Calibri" w:eastAsia="Calibri" w:hAnsi="Calibri" w:cs="Calibri"/>
          <w:b/>
          <w:bCs/>
          <w:sz w:val="24"/>
          <w:szCs w:val="24"/>
        </w:rPr>
        <w:t>KA131-</w:t>
      </w:r>
      <w:r w:rsidR="1C4D9589" w:rsidRPr="0017077F">
        <w:rPr>
          <w:rFonts w:ascii="Calibri" w:eastAsia="Calibri" w:hAnsi="Calibri" w:cs="Calibri"/>
          <w:b/>
          <w:bCs/>
          <w:sz w:val="24"/>
          <w:szCs w:val="24"/>
        </w:rPr>
        <w:t>2022 oraz KA131-2023.</w:t>
      </w:r>
    </w:p>
    <w:p w14:paraId="6A2549E5" w14:textId="77777777" w:rsidR="000B64B4" w:rsidRPr="000B64B4" w:rsidRDefault="000B64B4" w:rsidP="438F1158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  <w:r w:rsidRPr="438F1158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 </w:t>
      </w:r>
    </w:p>
    <w:p w14:paraId="3390C04A" w14:textId="77777777" w:rsidR="000B64B4" w:rsidRPr="000B64B4" w:rsidRDefault="000B64B4" w:rsidP="000B64B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32DB883" w14:textId="5BEAB516" w:rsidR="000B64B4" w:rsidRPr="000B64B4" w:rsidRDefault="000B64B4" w:rsidP="709AE99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Rekrutacja obejmuje dwa etapy: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</w:t>
      </w:r>
      <w:r>
        <w:br/>
      </w:r>
      <w:r>
        <w:tab/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etap: Złożenie wniosku online w systemie USOSweb w terminie: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 </w:t>
      </w:r>
      <w:r>
        <w:br/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 13.02.2023 (poniedziałek) od godziny 12.00 (w południe) do 02.03.2023 (piątek)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>
        <w:br/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do </w:t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pl-PL"/>
        </w:rPr>
        <w:t>godziny</w:t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12.00 (w południe)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C0C6D6E" w14:textId="77777777" w:rsidR="000B64B4" w:rsidRPr="000B64B4" w:rsidRDefault="000B64B4" w:rsidP="000B64B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3CEE7C2" w14:textId="46FC5EA4" w:rsidR="000B64B4" w:rsidRPr="000B64B4" w:rsidRDefault="000B64B4" w:rsidP="000B64B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 etap: rekrutacja na wydziałach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 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03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.0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.202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- 1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5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.03.202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3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39DCC4D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7B3831B" w14:textId="15542A36" w:rsidR="000B64B4" w:rsidRPr="000B64B4" w:rsidRDefault="000B64B4" w:rsidP="438F11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Niniejsze zasady rekrutacji na wyjazdy studentów za granicę w ramach programu Erasmus+ zostały opracowane w oparciu o wytyczne KE i NA zawarte w przewodniku po programie Erasmus+ dot. organizacji mobilności studentów w programie Erasmus+ na lata 2022-27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Mobilność w Szkolnictwie Wyższym</w:t>
      </w:r>
      <w:r w:rsidRPr="000B64B4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. Zasady te mogą ulec zmianie, jeśli zostanie opublikowana aktualizacja wytycznych zawartych w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przewodniku</w:t>
      </w:r>
      <w:r w:rsidRPr="000B64B4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po programie Erasmus+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</w:p>
    <w:p w14:paraId="6CB99A8B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76AAA61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F4DBFA3" w14:textId="77777777" w:rsidR="009227CE" w:rsidRDefault="000B64B4" w:rsidP="009227CE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W celu zrealizowania części studiów za granicą w ramach programu Erasmus+ studenci mogą wyjechać wyłącznie do uczelni partnerskich posiadających Erasmus Charter for Higher Education, z którymi Uniwersytet Łódzki zawarł umowy o współpracy, </w:t>
      </w:r>
      <w:r w:rsidRPr="001F4DB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 ramach uzgodnionych w tych umowach miejsc, dziedzin studiów i poziomu studiów</w:t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349E0C71" w:rsidRPr="001F4DB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 xml:space="preserve">(umowy zawarte zgodnie z nowymi zasadami wprowadzonymi przez KE). Oferty wyjazdów do uczelni partnerskich w ramach programu Erasmus+ kierowane do studentów UŁ będą widoczne </w:t>
      </w:r>
      <w:r w:rsidR="00151EA8" w:rsidRPr="001F4DB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w systemie USOSweb UŁ (usosweb.uni.lodz.pl) od dnia 13.02.2023 r. </w:t>
      </w:r>
    </w:p>
    <w:p w14:paraId="00342694" w14:textId="34BD942D" w:rsidR="001F4DB2" w:rsidRPr="009227CE" w:rsidRDefault="001F4DB2" w:rsidP="009227CE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6D6974" w14:textId="35DEFD0B" w:rsidR="000B64B4" w:rsidRPr="001F4DB2" w:rsidRDefault="000B64B4" w:rsidP="001F4DB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W rekrutacji mogą brać udział studenci</w:t>
      </w:r>
      <w:r w:rsidR="00D16E40">
        <w:rPr>
          <w:rFonts w:ascii="Calibri" w:eastAsia="Times New Roman" w:hAnsi="Calibri" w:cs="Calibri"/>
          <w:sz w:val="24"/>
          <w:szCs w:val="24"/>
          <w:lang w:eastAsia="pl-PL"/>
        </w:rPr>
        <w:t xml:space="preserve"> studiów stacjonarnych i niestacjonarnych</w:t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:   </w:t>
      </w:r>
    </w:p>
    <w:p w14:paraId="31736853" w14:textId="231787EE" w:rsidR="000B64B4" w:rsidRPr="00DB738C" w:rsidRDefault="000B64B4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DB738C"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polscy i zagraniczni: 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>I stopnia, II stopnia, jednolitych studiów magisterskich oraz uczestnicy szkół doktorskich </w:t>
      </w:r>
      <w:r w:rsidR="00DB738C"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>decyduje status studenta</w:t>
      </w:r>
      <w:r w:rsidR="00BF513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76022F" w14:textId="6AE1C8F1" w:rsidR="000B64B4" w:rsidRPr="000B64B4" w:rsidRDefault="000B64B4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procesie rekrutacji zapewnia się równość szans </w:t>
      </w:r>
      <w:r w:rsidR="003A48A6">
        <w:rPr>
          <w:rFonts w:ascii="Calibri" w:eastAsia="Times New Roman" w:hAnsi="Calibri" w:cs="Calibri"/>
          <w:sz w:val="24"/>
          <w:szCs w:val="24"/>
          <w:lang w:eastAsia="pl-PL"/>
        </w:rPr>
        <w:t xml:space="preserve">wszystkich </w:t>
      </w:r>
      <w:r w:rsidR="00E27D8A">
        <w:rPr>
          <w:rFonts w:ascii="Calibri" w:eastAsia="Times New Roman" w:hAnsi="Calibri" w:cs="Calibri"/>
          <w:sz w:val="24"/>
          <w:szCs w:val="24"/>
          <w:lang w:eastAsia="pl-PL"/>
        </w:rPr>
        <w:t>kandydatów</w:t>
      </w:r>
      <w:r w:rsidR="007E08B9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osób</w:t>
      </w:r>
      <w:r w:rsidR="001101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z niepełnosprawnościami.    </w:t>
      </w:r>
    </w:p>
    <w:p w14:paraId="513E8A3B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br/>
        <w:t>Studenci III roku studiów I stopnia mogą brać udział w rekrutacji pod warunkiem kontynuacji studiów II stopnia na tym samym wydziale UŁ w trakcie pobytu na studiach zagranicznych. Zapis dotyczący konieczności kontynuacji studiów na tym samym wydziale UŁ będzie uwzględniony w umowie podpisanej przed wyjazdem pomiędzy studentem a uczelnią.     </w:t>
      </w:r>
    </w:p>
    <w:p w14:paraId="6749EC5F" w14:textId="1594F5F1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Wskazane jest, aby studenci III roku studiów I stopnia byli kwalifikowani na wyjazdy </w:t>
      </w:r>
      <w:r w:rsidR="00A83A5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semestrze letnim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. Jeśli jednak studentowi III roku studiów I stopnia zostanie przyznany wyjazd na semestr zimowy na pierwszym semestrze studiów II stopnia, to taki student  będzie mógł podpisać umowę finansową na wyjazd dopiero od </w:t>
      </w:r>
      <w:r w:rsidRPr="00B81F3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1.10.2023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po uzyskaniu statusu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studenta UŁ (wcześniejszy pobyt w uczelni zagranicznej przed 1.10.202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 będzie finansowany). 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9FDEAC8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D24AE35" w14:textId="585A380D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Studenci II roku studiów II stopnia i V roku jednolitych studiów magisterskich, którzy planują rozpocząć nowe studia I, II stopnia, jednolite studia magisterskie na UŁ lub kształcenie w szkole doktorskiej UŁ nie mogą brać udziału w niniejszej rekrutacji. Takie osoby będę mogły ubiegać się o wyjazd w rekrutacji na rok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, po uzyskaniu statusu studenta kolejnych studiów </w:t>
      </w:r>
      <w:r w:rsidR="008B7B6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na UŁ.  </w:t>
      </w:r>
    </w:p>
    <w:p w14:paraId="433BFFE5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   </w:t>
      </w:r>
    </w:p>
    <w:p w14:paraId="6FD4C975" w14:textId="34934988" w:rsidR="000B64B4" w:rsidRPr="00E85B05" w:rsidRDefault="000B64B4" w:rsidP="008B7B6D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Student zakwalifikowany na wyjazd w ramach programu Erasmus+ nie moż</w:t>
      </w:r>
      <w:r w:rsidR="008B7B6D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przebywać w trakcie studiów zagranicznych na urlopie dziekańskim, ani żadnym innym. Wyjeżdżający student musi mieć status studenta UŁ 2023/24 w trakcie trwania całego wyjazdu. Student </w:t>
      </w:r>
      <w:r w:rsidR="000C0C3F"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powinien mieć</w:t>
      </w:r>
      <w:r w:rsidR="000C0C3F" w:rsidRPr="709AE99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przyznane na swoim wydziale rozliczenie roczne dotyczące roku akademickiego 2023/24.  </w:t>
      </w:r>
    </w:p>
    <w:p w14:paraId="51418277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5936FDE6" w14:textId="78B41BA7" w:rsidR="000B64B4" w:rsidRPr="000666E1" w:rsidRDefault="000B64B4" w:rsidP="2F0EC4FC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Studenci, którym przyznano wyjazd  są  zobowiązani dostarczyć do BWZ zaświadczenie o statusie studenta/uczestnika szkoły doktorskiej w </w:t>
      </w: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roku akad.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0C0C3F" w:rsidRPr="000666E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000C0C3F" w:rsidRPr="000666E1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 z Dziekanatu macierzystego wydziału/sekretariatu Szkoły przed podpisaniem umowy finansowej na mobilność. W przypadku studentów zakwalifikowanych na wyjazd na I rok studiów II stopnia takie zaświadczenie możliwe jest do uzyskania po podpisaniu stosownej umowy o podjęciu </w:t>
      </w: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studiów II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go stopnia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 - czyli od </w:t>
      </w:r>
      <w:r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01.10.202</w:t>
      </w:r>
      <w:r w:rsidR="000C0C3F"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2F0EC4F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 </w:t>
      </w:r>
      <w:r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2DB74542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AE8D39C" w14:textId="067CEC35" w:rsidR="000B64B4" w:rsidRPr="00E72877" w:rsidRDefault="000B64B4" w:rsidP="00945C59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72877">
        <w:rPr>
          <w:rFonts w:ascii="Calibri" w:eastAsia="Times New Roman" w:hAnsi="Calibri" w:cs="Calibri"/>
          <w:sz w:val="24"/>
          <w:szCs w:val="24"/>
          <w:lang w:eastAsia="pl-PL"/>
        </w:rPr>
        <w:t xml:space="preserve">Wyjazd na studia w ramach programu ERASMUS+ nie może być podstawą </w:t>
      </w:r>
      <w:r w:rsidR="00CF2D9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72877">
        <w:rPr>
          <w:rFonts w:ascii="Calibri" w:eastAsia="Times New Roman" w:hAnsi="Calibri" w:cs="Calibri"/>
          <w:sz w:val="24"/>
          <w:szCs w:val="24"/>
          <w:lang w:eastAsia="pl-PL"/>
        </w:rPr>
        <w:t>do przedłużenia okresu realizacji studiów na UŁ na żadnym z cykli kształcenia. Studenci nie mogą wnioskować o przedłużenie okresu studiów na UŁ argumentując przedłużenie koniecznością zrealizowania wyjazdu zagranicznego.   </w:t>
      </w:r>
    </w:p>
    <w:p w14:paraId="010AF153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BD8B520" w14:textId="21458270" w:rsidR="000B64B4" w:rsidRPr="00F54C8C" w:rsidRDefault="000B64B4" w:rsidP="00945C59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F54C8C">
        <w:rPr>
          <w:rFonts w:ascii="Calibri" w:eastAsia="Times New Roman" w:hAnsi="Calibri" w:cs="Calibri"/>
          <w:sz w:val="24"/>
          <w:szCs w:val="24"/>
          <w:lang w:eastAsia="pl-PL"/>
        </w:rPr>
        <w:t>Zasadą jest, że studenci i doktoranci ubiegający się o częściowe studia za granicą </w:t>
      </w:r>
      <w:r w:rsidR="009904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54C8C">
        <w:rPr>
          <w:rFonts w:ascii="Calibri" w:eastAsia="Times New Roman" w:hAnsi="Calibri" w:cs="Calibri"/>
          <w:sz w:val="24"/>
          <w:szCs w:val="24"/>
          <w:lang w:eastAsia="pl-PL"/>
        </w:rPr>
        <w:t xml:space="preserve">na ostatnim semestrze studiów w UŁ mogą to uczynić za zgodą swojego promotora </w:t>
      </w:r>
      <w:r w:rsidR="009904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54C8C">
        <w:rPr>
          <w:rFonts w:ascii="Calibri" w:eastAsia="Times New Roman" w:hAnsi="Calibri" w:cs="Calibri"/>
          <w:sz w:val="24"/>
          <w:szCs w:val="24"/>
          <w:lang w:eastAsia="pl-PL"/>
        </w:rPr>
        <w:t>i koordynatora wydziałowego. Student zobowiązany jest do uzyskania pisemnej zgody promotora na wyjazd na etapie podpisywania umowy finansowej pomiędzy studentem, a UŁ przed wyjazdem studenta za granicę.    </w:t>
      </w:r>
    </w:p>
    <w:p w14:paraId="63A95A66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2FDF539" w14:textId="5D63F300" w:rsidR="000B64B4" w:rsidRPr="00E24D84" w:rsidRDefault="000B64B4" w:rsidP="00945C59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programie Erasmus+ możliwy jest wyjazd na studia i praktykę za granicę więcej niż jeden raz, na okres nieprzekraczający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 miesięcy na każdym cyklu studiów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(I stopnia, II stopnia,</w:t>
      </w:r>
      <w:r w:rsidRPr="709AE99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lub w szkole doktorskiej), niezależnie od typu i liczby okresów mobilności oraz wliczając już zrealizowane wyjazdy z grantem lub „z grantem 0” w ramach Erasmus+/LLP Erasmus/Campus Europae/FSS/Erasmus Mundus.</w:t>
      </w:r>
      <w:r>
        <w:br/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przypadku realizacji jednolitych studiów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magisterskich, student może wyjechać na studia i praktykę za granicę w ramach programu Erasmus+ na okres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nieprzekraczający 24 miesięcy.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   </w:t>
      </w:r>
    </w:p>
    <w:p w14:paraId="13B57F1A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E78B084" w14:textId="702C2EB7" w:rsidR="000B64B4" w:rsidRPr="00CE6DF7" w:rsidRDefault="000B64B4" w:rsidP="00CE6DF7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Wcześniejszy udział w wymianie Erasmus+, LLP Erasmus, </w:t>
      </w:r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Campus Europae</w:t>
      </w:r>
      <w:r w:rsidR="00687B6F" w:rsidRPr="709AE99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FSS, Erasmus Mundus zostanie uwzględniony w przypadku studentów starających się </w:t>
      </w:r>
      <w:r w:rsidR="00822F7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o stypendium Erasmus+ w ramach tego samego cyklu studiów, np. jeśli w ramach programu LLP Erasmus, Erasmus+, </w:t>
      </w:r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Campus Europae,</w:t>
      </w:r>
      <w:r w:rsidR="05095BA5"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FSS, Erasmus Mundus dany student otrzymał </w:t>
      </w:r>
      <w:r w:rsidR="00822F7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przeszłości stypendium LLP Erasmus, Erasmus+ na 6 miesięcy nauki na poziomie studiów II stopnia, wówczas może on jeszcze skorzystać ze stypendium Erasmus+ odpowiednio na studiach II stopnia, ale maksymalnie na 6 miesięcy. Jeśli jednak ten sam student podejmie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studia w szkole doktorskiej, może otrzymać wsparcie z Erasmus+ na okres do 12 miesięcy. </w:t>
      </w:r>
      <w:r w:rsidRPr="00CE6DF7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7A52EF4B" w14:textId="77777777" w:rsidR="00CE6DF7" w:rsidRDefault="000B64B4" w:rsidP="00945C59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Wszyscy studenci UŁ zainteresowani Women’s and Gender Studies mogą ubiegać się </w:t>
      </w:r>
      <w:r w:rsidR="004A147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o wyjazd z puli umów w jednostce określonej w Usosweb jako „Uniwersytet Łódzki” </w:t>
      </w:r>
      <w:r w:rsidR="00CE6DF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w porozumieniu z koordynatorem macierzystego wydziału studenta/doktoranta</w:t>
      </w:r>
      <w:r w:rsidR="6610CFF4" w:rsidRPr="709AE99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</w:t>
      </w:r>
    </w:p>
    <w:p w14:paraId="17186C7B" w14:textId="5AB3025C" w:rsidR="000B64B4" w:rsidRDefault="000B64B4" w:rsidP="00CE6DF7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7CB835" w14:textId="75F52774" w:rsidR="000B64B4" w:rsidRPr="004A147A" w:rsidRDefault="000B64B4" w:rsidP="004A147A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A147A">
        <w:rPr>
          <w:rFonts w:ascii="Calibri" w:eastAsia="Times New Roman" w:hAnsi="Calibri" w:cs="Calibri"/>
          <w:sz w:val="24"/>
          <w:szCs w:val="24"/>
          <w:lang w:eastAsia="pl-PL"/>
        </w:rPr>
        <w:t xml:space="preserve">Studenci Programu </w:t>
      </w:r>
      <w:r w:rsidR="00C51550" w:rsidRPr="00C51550">
        <w:rPr>
          <w:sz w:val="24"/>
          <w:szCs w:val="24"/>
        </w:rPr>
        <w:t>Erasmus Mundus Joint Masters</w:t>
      </w:r>
      <w:r w:rsidR="00C51550">
        <w:rPr>
          <w:sz w:val="24"/>
          <w:szCs w:val="24"/>
        </w:rPr>
        <w:t>,</w:t>
      </w:r>
      <w:r w:rsidR="00C51550" w:rsidRPr="004A147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147A">
        <w:rPr>
          <w:rFonts w:ascii="Calibri" w:eastAsia="Times New Roman" w:hAnsi="Calibri" w:cs="Calibri"/>
          <w:sz w:val="24"/>
          <w:szCs w:val="24"/>
          <w:lang w:eastAsia="pl-PL"/>
        </w:rPr>
        <w:t>którzy studiują na UŁ na pełnym cyklu studiów i nie otrzymują grantu na realizację mobilności zagranicznej z budżetu Programu Erasmus Mundus mogą starać się o przyznanie wyjazdu z puli środków Erasmus+ poprzez udział w bieżącej rekrutacji</w:t>
      </w:r>
      <w:r w:rsidR="3A1B7BCD" w:rsidRPr="004A147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F6BA796" w14:textId="4FACD55B" w:rsidR="000B64B4" w:rsidRPr="000B64B4" w:rsidRDefault="000B64B4" w:rsidP="00945C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73C54F5" w14:textId="0DD7917E" w:rsidR="00090CA5" w:rsidRPr="00090CA5" w:rsidRDefault="22A4FD92" w:rsidP="22A4FD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11. </w:t>
      </w:r>
      <w:r w:rsidR="00A6208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Studia w ramach programu Erasmus+ nie mogą być krótsze niż 2 miesiące i dłuższe niż 12 miesięcy  w ramach jednego cyklu studiów. </w:t>
      </w:r>
    </w:p>
    <w:p w14:paraId="52787A1F" w14:textId="6420A651" w:rsidR="00090CA5" w:rsidRPr="00B119F5" w:rsidRDefault="000B64B4" w:rsidP="22A4FD9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Pobyt studenta musi być rozpoczęty i zakończony pomiędzy </w:t>
      </w:r>
      <w:r w:rsidRPr="00B119F5">
        <w:rPr>
          <w:rFonts w:ascii="Calibri" w:eastAsia="Times New Roman" w:hAnsi="Calibri" w:cs="Calibri"/>
          <w:sz w:val="24"/>
          <w:szCs w:val="24"/>
          <w:lang w:eastAsia="pl-PL"/>
        </w:rPr>
        <w:t>1 lipca 202</w:t>
      </w:r>
      <w:r w:rsidR="000C0C3F" w:rsidRPr="00B119F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="4E726728" w:rsidRPr="009B2703">
        <w:rPr>
          <w:rFonts w:ascii="Calibri" w:eastAsia="Times New Roman" w:hAnsi="Calibri" w:cs="Calibri"/>
          <w:sz w:val="24"/>
          <w:szCs w:val="24"/>
          <w:lang w:eastAsia="pl-PL"/>
        </w:rPr>
        <w:t>31</w:t>
      </w:r>
      <w:r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2A25065" w:rsidRPr="009B2703">
        <w:rPr>
          <w:rFonts w:ascii="Calibri" w:eastAsia="Times New Roman" w:hAnsi="Calibri" w:cs="Calibri"/>
          <w:sz w:val="24"/>
          <w:szCs w:val="24"/>
          <w:lang w:eastAsia="pl-PL"/>
        </w:rPr>
        <w:t>lipca</w:t>
      </w:r>
      <w:r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0C0C3F" w:rsidRPr="009B2703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9B270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6BD36AB7" w:rsidRPr="009B2703">
        <w:rPr>
          <w:rFonts w:ascii="Calibri" w:eastAsia="Times New Roman" w:hAnsi="Calibri" w:cs="Calibri"/>
          <w:sz w:val="24"/>
          <w:szCs w:val="24"/>
          <w:lang w:eastAsia="pl-PL"/>
        </w:rPr>
        <w:t>roku</w:t>
      </w:r>
      <w:r w:rsidR="0F2580BF"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6CEC8C68" w:rsidRPr="009B270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82366"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przypadku studentów wyjeżdzających z dofinansowaniem z</w:t>
      </w:r>
      <w:r w:rsidR="00482366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umowy </w:t>
      </w:r>
      <w:r w:rsidR="00482366" w:rsidRPr="00B119F5">
        <w:rPr>
          <w:rFonts w:ascii="Calibri" w:eastAsia="Calibri" w:hAnsi="Calibri" w:cs="Calibri"/>
          <w:sz w:val="24"/>
          <w:szCs w:val="24"/>
        </w:rPr>
        <w:t>KA131-2022</w:t>
      </w:r>
      <w:r w:rsidR="00482366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31193475" w:rsidRPr="00B119F5">
        <w:rPr>
          <w:rFonts w:ascii="Calibri" w:eastAsia="Times New Roman" w:hAnsi="Calibri" w:cs="Calibri"/>
          <w:sz w:val="24"/>
          <w:szCs w:val="24"/>
          <w:lang w:eastAsia="pl-PL"/>
        </w:rPr>
        <w:t>tj. studentów zrekrutowanych na semestr zimowy</w:t>
      </w:r>
      <w:r w:rsidR="00745F88" w:rsidRPr="00B119F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31193475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2703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1FF04BD" w14:textId="6163B6F0" w:rsidR="00090CA5" w:rsidRPr="00B119F5" w:rsidRDefault="46B0E14B" w:rsidP="22A4FD9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Pobyt studenta musi być rozpoczęty i </w:t>
      </w:r>
      <w:r w:rsidR="61F587D6" w:rsidRPr="00B119F5">
        <w:rPr>
          <w:rFonts w:ascii="Calibri" w:eastAsia="Times New Roman" w:hAnsi="Calibri" w:cs="Calibri"/>
          <w:sz w:val="24"/>
          <w:szCs w:val="24"/>
          <w:lang w:eastAsia="pl-PL"/>
        </w:rPr>
        <w:t>zakończony pomiędzy 1 października 2023 i</w:t>
      </w:r>
      <w:r w:rsidR="00482366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3</w:t>
      </w:r>
      <w:r w:rsidR="00F82C89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0 września 2024 w przypadku </w:t>
      </w:r>
      <w:r w:rsidR="0950C03F" w:rsidRPr="00B119F5">
        <w:rPr>
          <w:rFonts w:ascii="Calibri" w:eastAsia="Times New Roman" w:hAnsi="Calibri" w:cs="Calibri"/>
          <w:sz w:val="24"/>
          <w:szCs w:val="24"/>
          <w:lang w:eastAsia="pl-PL"/>
        </w:rPr>
        <w:t>studentów</w:t>
      </w:r>
      <w:r w:rsidR="00F82C89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wyjeżdz</w:t>
      </w:r>
      <w:r w:rsidR="00090CA5" w:rsidRPr="00B119F5">
        <w:rPr>
          <w:rFonts w:ascii="Calibri" w:eastAsia="Times New Roman" w:hAnsi="Calibri" w:cs="Calibri"/>
          <w:sz w:val="24"/>
          <w:szCs w:val="24"/>
          <w:lang w:eastAsia="pl-PL"/>
        </w:rPr>
        <w:t>ających z dofinansowaniem z umowy KA131-2023</w:t>
      </w:r>
      <w:r w:rsidR="26E4137F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tj. studentów zrekrutowanych na semestr letni</w:t>
      </w:r>
      <w:r w:rsidR="2B5F4ABA" w:rsidRPr="00B119F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6363821" w14:textId="79A03523" w:rsidR="000B64B4" w:rsidRPr="00B119F5" w:rsidRDefault="000B64B4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br/>
      </w:r>
      <w:r w:rsidR="0009476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Wyjazdy studentów </w:t>
      </w:r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zakwalifikowanych na </w:t>
      </w:r>
      <w:r w:rsidR="186B8A4F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studia w</w:t>
      </w:r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sem. zimow</w:t>
      </w:r>
      <w:r w:rsidR="680D8E3E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ym</w:t>
      </w:r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2023/24</w:t>
      </w:r>
      <w:r w:rsidR="00E34CF9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18A3CFDB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będą finansowane z budżetu </w:t>
      </w:r>
      <w:r w:rsidR="0044CBD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umowy KA131-2022</w:t>
      </w:r>
      <w:r w:rsidR="049B4607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Środki na wyjazdy są już w dyspozycji uczelni.</w:t>
      </w:r>
    </w:p>
    <w:p w14:paraId="77651FC4" w14:textId="77777777" w:rsidR="00714660" w:rsidRPr="00B119F5" w:rsidRDefault="00714660" w:rsidP="00090CA5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2B47D7D" w14:textId="20BE7335" w:rsidR="000B64B4" w:rsidRPr="00B119F5" w:rsidRDefault="6C325AE7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Wyjazdy studentów zakwalifikowanych na </w:t>
      </w:r>
      <w:r w:rsidR="4A4AF1D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studia</w:t>
      </w: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1B14963F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sem. letni</w:t>
      </w:r>
      <w:r w:rsidR="481D597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</w:t>
      </w: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2023/24 </w:t>
      </w:r>
      <w:r w:rsidR="5170D71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będą finansowane z budżetu umowy KA131-2023. </w:t>
      </w:r>
      <w:r w:rsidR="54A6E53E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UŁ będzie ubiegał się o stosowne ś</w:t>
      </w:r>
      <w:r w:rsidR="5170D71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</w:t>
      </w:r>
      <w:r w:rsidR="45D8459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ki, które </w:t>
      </w:r>
      <w:r w:rsidR="69973096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może </w:t>
      </w:r>
      <w:r w:rsidR="5170D71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otr</w:t>
      </w:r>
      <w:r w:rsidR="1E371F9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zyma</w:t>
      </w:r>
      <w:r w:rsidR="2B16C1C7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ć najwcześniej</w:t>
      </w:r>
      <w:r w:rsidR="1E371F9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jesienią 2023 r</w:t>
      </w:r>
      <w:r w:rsidR="69D9C230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0051B3" w14:textId="019EC0CE" w:rsidR="000B64B4" w:rsidRPr="00B119F5" w:rsidRDefault="000B64B4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637DA89" w14:textId="36FFC9D0" w:rsidR="000B64B4" w:rsidRPr="00B119F5" w:rsidRDefault="54D3F182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ramach prowadzonej rekrutacji n</w:t>
      </w:r>
      <w:r w:rsidR="1337362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ie </w:t>
      </w:r>
      <w:r w:rsidR="2E3174D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</w:t>
      </w:r>
      <w:r w:rsidR="446D50B7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ęd</w:t>
      </w:r>
      <w:r w:rsidR="2E3174D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zie możliwości przedłużenia studiów o kolejny </w:t>
      </w:r>
      <w:r w:rsidR="57FA40C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semestr</w:t>
      </w:r>
      <w:r w:rsidR="005F0A7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oraz </w:t>
      </w:r>
      <w:r w:rsidR="0021438F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</w:t>
      </w:r>
      <w:r w:rsidR="00931F3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alizacji rocznych pobytów. </w:t>
      </w:r>
    </w:p>
    <w:p w14:paraId="4E2B5CC9" w14:textId="77777777" w:rsidR="00471754" w:rsidRPr="000B64B4" w:rsidRDefault="00471754" w:rsidP="00945C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E809732" w14:textId="04F69C36" w:rsidR="000B64B4" w:rsidRPr="000B64B4" w:rsidRDefault="000B64B4" w:rsidP="00A6208B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Stypendium na studia w ramach programu </w:t>
      </w:r>
      <w:r w:rsidR="000C0C3F" w:rsidRPr="22A4FD92">
        <w:rPr>
          <w:rFonts w:ascii="Calibri" w:eastAsia="Times New Roman" w:hAnsi="Calibri" w:cs="Calibri"/>
          <w:sz w:val="24"/>
          <w:szCs w:val="24"/>
          <w:lang w:eastAsia="pl-PL"/>
        </w:rPr>
        <w:t>Erasmus+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przyznawane jest na 1 semestr, max. na </w:t>
      </w:r>
      <w:r w:rsidR="0FA9110F" w:rsidRPr="7643C4BC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0C0C3F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</w:t>
      </w:r>
      <w:r w:rsidR="3221D642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</w:t>
      </w:r>
      <w:r w:rsidR="3C4A0077" w:rsidRPr="22A4FD92">
        <w:rPr>
          <w:rFonts w:ascii="Calibri" w:eastAsia="Times New Roman" w:hAnsi="Calibri" w:cs="Calibri"/>
          <w:sz w:val="24"/>
          <w:szCs w:val="24"/>
          <w:lang w:eastAsia="pl-PL"/>
        </w:rPr>
        <w:t>ustaleniami zawartymi w umowach bilateralnych</w:t>
      </w:r>
      <w:r w:rsidR="76BEE16A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pomiędzy UŁ a uczelnią zagraniczną</w:t>
      </w:r>
      <w:r w:rsidR="76BEE16A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76BEE16A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208B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7695868C" w14:textId="772968BB" w:rsidR="00A6208B" w:rsidRPr="00A6208B" w:rsidRDefault="00A6208B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Podstawowe kryteria selekcji kandydatów w </w:t>
      </w:r>
      <w:r w:rsidR="49C3F6CA" w:rsidRPr="00A6208B">
        <w:rPr>
          <w:rFonts w:ascii="Calibri" w:eastAsia="Times New Roman" w:hAnsi="Calibri" w:cs="Calibri"/>
          <w:sz w:val="24"/>
          <w:szCs w:val="24"/>
          <w:lang w:eastAsia="pl-PL"/>
        </w:rPr>
        <w:t>programie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 to: średnia ocen nie niższa niż 3,5, znajomość języka obcego zgodna z wymogami językowymi uczelni przyjmującej, najlepiej potwierdzona certyfikatem zewnętrznym, wysoka motywacja studenta. Ponadto wydziały mogą ustalać dodatkowe kryteria np. aktywny udział w życiu uczelni, osiągnięcia naukowe itp. powiadamiając studentów o zasadach przyjętych dla potrzeb procesu rekrutacji. Studenci UŁ, którzy wcześniej nie realizowali studiów</w:t>
      </w:r>
      <w:r w:rsidR="7F42E1F0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za granicą w ramach Erasmus+/LLP</w:t>
      </w:r>
      <w:r w:rsidR="0A7F1822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Erasmus/Campus Europae/FSS/Erasmus Mundus mogą być traktowani priorytetowo w rekrutacji na wyjazdy w ramach programu Erasmus+.    </w:t>
      </w:r>
    </w:p>
    <w:p w14:paraId="0AA3CD77" w14:textId="77777777" w:rsidR="00A6208B" w:rsidRPr="00A6208B" w:rsidRDefault="00A6208B" w:rsidP="00A6208B">
      <w:pPr>
        <w:pStyle w:val="Akapitzlist"/>
        <w:shd w:val="clear" w:color="auto" w:fill="FFFFFF" w:themeFill="background1"/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88987A2" w14:textId="4E229C3D" w:rsidR="000B64B4" w:rsidRPr="00A6208B" w:rsidRDefault="00A6208B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Algorytm wyliczania średniej ocen z systemu USOS, w zależności od roku, programu i cyklu studiów studenta UŁ obowiązujący w rekrutacji: </w:t>
      </w:r>
    </w:p>
    <w:p w14:paraId="0F252B9E" w14:textId="77777777" w:rsidR="000B64B4" w:rsidRPr="000B64B4" w:rsidRDefault="000B64B4" w:rsidP="00945C5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dla studentów I, II stopnia oraz jednolitych studiów magisterskich:   </w:t>
      </w:r>
    </w:p>
    <w:p w14:paraId="2007171B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- średnia ważona wyliczona z ocen z całego cyklu studiów, tylko z programu, z którego student ubiega się   o wyjazd (zgodnie z obowiązującym Regulaminem studiów na UŁ).   </w:t>
      </w:r>
    </w:p>
    <w:p w14:paraId="4B0E1DF5" w14:textId="36DA0FC4" w:rsidR="000B64B4" w:rsidRPr="000B64B4" w:rsidRDefault="000B64B4" w:rsidP="00945C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dla</w:t>
      </w:r>
      <w:r w:rsidR="00784EC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84ECC" w:rsidRPr="00DB738C">
        <w:rPr>
          <w:rFonts w:ascii="Calibri" w:eastAsia="Times New Roman" w:hAnsi="Calibri" w:cs="Calibri"/>
          <w:sz w:val="24"/>
          <w:szCs w:val="24"/>
          <w:lang w:eastAsia="pl-PL"/>
        </w:rPr>
        <w:t>doktorantów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I roku szkół doktorskich:   </w:t>
      </w:r>
    </w:p>
    <w:p w14:paraId="77A00DDA" w14:textId="40EDB25F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- ocena z dyplomu studiów II stopnia lub jednolitych studiów magisterskich – w zależności jakie studia ukończył doktorant</w:t>
      </w:r>
      <w:r w:rsidR="000F3A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szk</w:t>
      </w:r>
      <w:r w:rsidR="00784ECC" w:rsidRPr="00DB738C">
        <w:rPr>
          <w:rFonts w:ascii="Calibri" w:eastAsia="Times New Roman" w:hAnsi="Calibri" w:cs="Calibri"/>
          <w:sz w:val="24"/>
          <w:szCs w:val="24"/>
          <w:lang w:eastAsia="pl-PL"/>
        </w:rPr>
        <w:t>oły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doktorski</w:t>
      </w:r>
      <w:r w:rsidR="00784ECC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UŁ. </w:t>
      </w:r>
    </w:p>
    <w:p w14:paraId="524059D5" w14:textId="74400638" w:rsidR="000B64B4" w:rsidRPr="000B64B4" w:rsidRDefault="000B64B4" w:rsidP="00945C5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3459AA" w:rsidRPr="00DB738C">
        <w:rPr>
          <w:rFonts w:ascii="Calibri" w:eastAsia="Times New Roman" w:hAnsi="Calibri" w:cs="Calibri"/>
          <w:sz w:val="24"/>
          <w:szCs w:val="24"/>
          <w:lang w:eastAsia="pl-PL"/>
        </w:rPr>
        <w:t>doktorantów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II, III roku szkół doktorskich: </w:t>
      </w:r>
    </w:p>
    <w:p w14:paraId="1DDA1C1F" w14:textId="2329F9EB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- średnia ważona wyliczona z ocen z całego cyklu studiów, tylko z programu, z którego </w:t>
      </w:r>
      <w:r w:rsidR="003459AA"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doktorant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ubiega się  o wyjazd (zgodnie z obowiązującym Regulaminem Szkoły Doktorskiej na UŁ).  W każdym innym przypadku nie wyszczególnionym powyżej wylicza się średnią ocen </w:t>
      </w:r>
      <w:r w:rsidR="003459A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z całego cyklu studiów z programu, z którego </w:t>
      </w:r>
      <w:r w:rsidR="003459AA" w:rsidRPr="00DB738C">
        <w:rPr>
          <w:rFonts w:ascii="Calibri" w:eastAsia="Times New Roman" w:hAnsi="Calibri" w:cs="Calibri"/>
          <w:sz w:val="24"/>
          <w:szCs w:val="24"/>
          <w:lang w:eastAsia="pl-PL"/>
        </w:rPr>
        <w:t>doktorant</w:t>
      </w:r>
      <w:r w:rsidR="003459AA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ubiega się o wyjazd zgodnie </w:t>
      </w:r>
      <w:r w:rsidR="003459A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 obowiązującym Regulaminem studiów.   </w:t>
      </w:r>
    </w:p>
    <w:p w14:paraId="537588C8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F0D5159" w14:textId="3A1AF88B" w:rsidR="000B64B4" w:rsidRPr="0083243A" w:rsidRDefault="000B64B4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Pierwszy etap rekrutacji polega na wypełnieniu formularza aplikacyjnego on-line </w:t>
      </w:r>
      <w:r w:rsidR="00F8718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w systemie USOSweb, który będzie udostępniony dla studentów i doktorantów w okresie od dnia   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lutego 202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godz. 12.00 (w południe) do dnia 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marca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godz. 12.00 </w:t>
      </w:r>
      <w:r w:rsidR="00F871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(w południe).  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W składanym formularzu on-line student/doktorant może wybrać dwie lub trzy uczelnie spośród puli ofert wyjazdów dostępnych dla macierzystego Wydziału i kierunku studiów studenta bądź doktoranta, któremu może być przyznany tylko jeden wyjazd na częściowy okres studiów  za granicą na rok akademicki 202</w:t>
      </w:r>
      <w:r w:rsidR="7CAFE211" w:rsidRPr="22A4FD9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7CAFE211" w:rsidRPr="22A4FD9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1CF6A45E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3D0C663E" w14:textId="37BDBC38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Dalsza procedura kwalifikacyjna odbywa się na poszczególnych wydziałach, które mogą wymagać certyfikatów językowych, informacji o wybitnych osiągnięciach studenta/ doktoranta i przeprowadzać dodatkowe rozmowy 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terminie od dnia 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marca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dnia 1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marca 202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.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Średnia ocen będzie pozyskana z Dziekanatu macierzystego Wydziału/sekretariatu szkoły doktorskiej na wniosek Koordynatora Wydziałowego</w:t>
      </w:r>
      <w:r w:rsidRPr="000B64B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, </w:t>
      </w:r>
      <w:r w:rsidR="00F8718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 programu studiów, z którego kandydat ubiega się o wyjazd.   </w:t>
      </w:r>
    </w:p>
    <w:p w14:paraId="1FBB25ED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9AAC0EC" w14:textId="398E05A0" w:rsidR="000B64B4" w:rsidRPr="000B64B4" w:rsidRDefault="000B64B4" w:rsidP="00945C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W składanym wniosku aplikacyjnym w USOSweb, student/doktorant jest zobowiązany do podania informacji o wszystkich poprzednich wyjazdach na studia i/lub praktykę realizowanych w ramach programu Erasmus+/LLP Erasmus/Erasmus Mundus z UŁ lub innych uczelni, określając nazwę uczelni/instytucji przyjmującej, datę wyjazdu i powrotu zgodnie z </w:t>
      </w:r>
      <w:r w:rsidRPr="709AE99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confirmation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, poziom studiów, typ i kraj mobilności. W przypadku osób, które nie uczestniczyły wcześniej w ww. mobilnościach, student/doktorant oświadcza, że nie realizował wyjazdów.     </w:t>
      </w:r>
    </w:p>
    <w:p w14:paraId="56B8170B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F58DDC1" w14:textId="7F4816A7" w:rsidR="000B64B4" w:rsidRPr="003E1A44" w:rsidRDefault="000B64B4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Rekrutacja prowadzona jest na wydziałach, a skład Komisji rekrutacyjnej ustalany jest indywidualnie   dla każdego Wydziału UŁ. Po zakończonym procesie rekrutacyjnym zostają ogłoszone wyniki rekrutacji najpóźniej 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dniu</w:t>
      </w:r>
      <w:r w:rsidR="75D2E6B3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24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.03.202</w:t>
      </w:r>
      <w:r w:rsidR="75D2E6B3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 wraz z listami kandydatów oraz z informacją o przyjętej 7-dniowej procedurze odwoławczej na wydziale.   </w:t>
      </w:r>
    </w:p>
    <w:p w14:paraId="3F40305F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C8C7EB6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Student/ doktorant ma prawo odwołać się od decyzji Komisji rekrutacyjnej do Pełnomocnika Rektora UŁ ds. programów wymiany międzynarodowej. </w:t>
      </w:r>
    </w:p>
    <w:p w14:paraId="54E5C98F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0E724AB2" w14:textId="5DB17FF9" w:rsidR="000B64B4" w:rsidRPr="000B64B4" w:rsidRDefault="000B64B4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Ostateczną decyzję  o przyjęciu studenta/ doktoranta na częściowe studia zagraniczne podejmuje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uczelnia przyjmująca.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 Po przyznaniu wyjazdu przez Koordynatora w USOSweb, zakwalifikowany student/doktorant uzupełnia w USOSweb dodatkowe informacje</w:t>
      </w:r>
      <w:r w:rsidR="16068136"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1A1EE75"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systemie</w:t>
      </w:r>
      <w:r w:rsidR="33584F79" w:rsidRPr="709AE99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a następnie po ostatecznym zatwierdzeniu wyjazdu w USOSweb przez Koordynatora, student /doktorant pobiera swoje „Zgłoszenie kandydata na wyjazd” z USOSweb, podpisuje i przesyła je do Koordynatora Wydziałowego w uzgodnionej formie na wydziale.  </w:t>
      </w:r>
    </w:p>
    <w:p w14:paraId="51A836AD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3D46648A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Dodatkowo studenci III roku studiów I stopnia,  którzy zostaną zakwalifikowani na wyjazd na I roku studiów   II stopnia są proszeni o dostarczenie do Wydziałowego Koordynatora ds. programów mobilnościowych e-mailowego zobowiązania o kontynuacji studiów na kolejnym cyklu na Wydziale, z którego został przyznany im wyjazd wraz ze Zgłoszeniem kandydata na wyjazd.  </w:t>
      </w:r>
    </w:p>
    <w:p w14:paraId="508BC5DE" w14:textId="0ADA9A11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    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Protokoły z prac komisji wydziałowych podpisane przez członków komisji wraz z listą studentów biorących udział w rekrutacji, listą studentów zakwalifikowanych na wyjazd, listą rezerwową oraz z podpisanymi przez koordynatora i studenta/doktoranta “zgłoszeniami kandydatów” na wyjazd i zobowiązaniami zostaną przekazane przez Koordynatorów wydziałowych do BWZ w nieprzekraczalnym terminie do </w:t>
      </w:r>
      <w:r w:rsidRPr="00E04B39">
        <w:rPr>
          <w:rFonts w:ascii="Calibri" w:eastAsia="Times New Roman" w:hAnsi="Calibri" w:cs="Calibri"/>
          <w:sz w:val="24"/>
          <w:szCs w:val="24"/>
          <w:lang w:eastAsia="pl-PL"/>
        </w:rPr>
        <w:t>dnia </w:t>
      </w:r>
      <w:r w:rsidR="00B907A7" w:rsidRPr="00E04B39">
        <w:rPr>
          <w:rFonts w:ascii="Calibri" w:eastAsia="Times New Roman" w:hAnsi="Calibri" w:cs="Calibri"/>
          <w:sz w:val="24"/>
          <w:szCs w:val="24"/>
          <w:lang w:eastAsia="pl-PL"/>
        </w:rPr>
        <w:t>29</w:t>
      </w:r>
      <w:r w:rsidRPr="00E04B39">
        <w:rPr>
          <w:rFonts w:ascii="Calibri" w:eastAsia="Times New Roman" w:hAnsi="Calibri" w:cs="Calibri"/>
          <w:sz w:val="24"/>
          <w:szCs w:val="24"/>
          <w:lang w:eastAsia="pl-PL"/>
        </w:rPr>
        <w:t>.03.202</w:t>
      </w:r>
      <w:r w:rsidR="00B907A7" w:rsidRPr="00E04B3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E04B39" w:rsidRPr="00E04B39">
        <w:rPr>
          <w:rFonts w:ascii="Calibri" w:eastAsia="Times New Roman" w:hAnsi="Calibri" w:cs="Calibri"/>
          <w:sz w:val="24"/>
          <w:szCs w:val="24"/>
          <w:lang w:eastAsia="pl-PL"/>
        </w:rPr>
        <w:t xml:space="preserve"> r</w:t>
      </w:r>
      <w:r w:rsidRPr="00E04B39">
        <w:rPr>
          <w:rFonts w:ascii="Calibri" w:eastAsia="Times New Roman" w:hAnsi="Calibri" w:cs="Calibri"/>
          <w:sz w:val="24"/>
          <w:szCs w:val="24"/>
          <w:lang w:eastAsia="pl-PL"/>
        </w:rPr>
        <w:t>.  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9648CDC" w14:textId="77777777" w:rsidR="00BE3096" w:rsidRDefault="000B64B4" w:rsidP="00C31A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DAE12A2" w14:textId="3A777FBD" w:rsidR="000B64B4" w:rsidRPr="00BE3096" w:rsidRDefault="000B64B4" w:rsidP="00A6208B">
      <w:pPr>
        <w:pStyle w:val="Akapitzlist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W przypadku rezygnacji kandydatów z list studentów/</w:t>
      </w:r>
      <w:r w:rsidR="5675F2EC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doktorantów</w:t>
      </w:r>
      <w:r w:rsidR="5675F2EC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zakwalifikowanych na wyjazd, zwalniane miejsca będą przyznawane studentom/ doktorantom z list rezerwowych.   </w:t>
      </w:r>
      <w:r>
        <w:br/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A0DA3A5" w14:textId="44E36521" w:rsidR="000B64B4" w:rsidRPr="00977F37" w:rsidRDefault="000B64B4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Koordynatorzy wydziałowi przechowują przez okres kolejnych pięciu lat pełną</w:t>
      </w:r>
      <w:r w:rsidRPr="00977F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77F37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977F3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77F37">
        <w:rPr>
          <w:rFonts w:ascii="Calibri" w:eastAsia="Times New Roman" w:hAnsi="Calibri" w:cs="Calibri"/>
          <w:sz w:val="24"/>
          <w:szCs w:val="24"/>
          <w:lang w:eastAsia="pl-PL"/>
        </w:rPr>
        <w:t>dokumentację przeprowadzonej rekrutacji. </w:t>
      </w:r>
    </w:p>
    <w:p w14:paraId="25242568" w14:textId="3368E20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6BBC8F1" w14:textId="23D776CA" w:rsidR="000B64B4" w:rsidRPr="00A54DCE" w:rsidRDefault="000B64B4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Sposób finansowania wyjazdu na studia w ramach programu Erasmus+ będzie określony w odrębnym dokumencie. W przypadku pozyskania przez Uniwersytet Łódzki niewystarczającej puli środków pozwalającej na sfinansowanie wyjazdów wszystkich zakwalifikowanych studentów, każdy Wydział ustali listę rankingową studentów, którzy otrzymają dofinansowanie na wyjazd.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  </w:t>
      </w:r>
    </w:p>
    <w:p w14:paraId="1D18AE4E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208B8E8B" w14:textId="77777777" w:rsidR="00EA53EA" w:rsidRDefault="00EA53EA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7EA0D6" w14:textId="77777777" w:rsidR="00EA53EA" w:rsidRDefault="00EA53EA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22DE52" w14:textId="1B72C728" w:rsidR="00EA53EA" w:rsidRDefault="018BDED1" w:rsidP="00EA53E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0B64B4" w:rsidRPr="2F0EC4FC">
        <w:rPr>
          <w:rFonts w:ascii="Calibri" w:eastAsia="Times New Roman" w:hAnsi="Calibri" w:cs="Calibri"/>
          <w:sz w:val="24"/>
          <w:szCs w:val="24"/>
          <w:lang w:eastAsia="pl-PL"/>
        </w:rPr>
        <w:t>iesięczne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stawki dofinasowania </w:t>
      </w:r>
      <w:r w:rsidR="319E660D" w:rsidRPr="22A4FD92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5261873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na rok 2023/24</w:t>
      </w:r>
      <w:r w:rsidR="000B64B4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, jakie obowiązują </w:t>
      </w:r>
      <w:r w:rsidR="54DA25EC" w:rsidRPr="00AB0C7E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0B64B4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 wyjazdy studentów </w:t>
      </w:r>
      <w:r w:rsidR="4568009B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w semestrze </w:t>
      </w:r>
      <w:r w:rsidR="4568009B" w:rsidRPr="002342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zimowym 2023/24</w:t>
      </w:r>
      <w:r w:rsidR="4568009B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do uczelni partnerskich w </w:t>
      </w:r>
      <w:r w:rsidR="23335F4D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poszczególnych 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>kraj</w:t>
      </w:r>
      <w:r w:rsidR="2B8BC3ED" w:rsidRPr="22A4FD92">
        <w:rPr>
          <w:rFonts w:ascii="Calibri" w:eastAsia="Times New Roman" w:hAnsi="Calibri" w:cs="Calibri"/>
          <w:sz w:val="24"/>
          <w:szCs w:val="24"/>
          <w:lang w:eastAsia="pl-PL"/>
        </w:rPr>
        <w:t>ach: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54196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4498112E" w14:textId="0F73D6AD" w:rsidR="00234206" w:rsidRDefault="264B4AA5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274CAD1" wp14:editId="5F1FC19C">
            <wp:extent cx="5968622" cy="2499360"/>
            <wp:effectExtent l="0" t="0" r="0" b="0"/>
            <wp:docPr id="755165597" name="Picture 75516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782" cy="25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78CC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FAC50A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095F53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B8D8C1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2F490B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901719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B9F4DA" w14:textId="1156A8D8" w:rsidR="709AE99B" w:rsidRDefault="236F8F39" w:rsidP="2F0EC4F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604FF73" w:rsidRPr="2F0EC4FC">
        <w:rPr>
          <w:rFonts w:ascii="Calibri" w:eastAsia="Times New Roman" w:hAnsi="Calibri" w:cs="Calibri"/>
          <w:sz w:val="24"/>
          <w:szCs w:val="24"/>
          <w:lang w:eastAsia="pl-PL"/>
        </w:rPr>
        <w:t>iesięczne stawki dofinasowania KE na rok 2023/24,</w:t>
      </w:r>
      <w:r w:rsidR="0604FF73" w:rsidRPr="00AB0C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jakie obowiązują na wyjazdy studentów w semestrze </w:t>
      </w:r>
      <w:r w:rsidR="390C0773" w:rsidRPr="00AB0C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letnim</w:t>
      </w:r>
      <w:r w:rsidR="0604FF73" w:rsidRPr="00AB0C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2023/24 </w:t>
      </w:r>
      <w:r w:rsidR="0604FF73" w:rsidRPr="2F0EC4FC">
        <w:rPr>
          <w:rFonts w:ascii="Calibri" w:eastAsia="Times New Roman" w:hAnsi="Calibri" w:cs="Calibri"/>
          <w:sz w:val="24"/>
          <w:szCs w:val="24"/>
          <w:lang w:eastAsia="pl-PL"/>
        </w:rPr>
        <w:t>do uczelni partnerskich w poszczególnych krajach: </w:t>
      </w:r>
    </w:p>
    <w:p w14:paraId="15C96D7D" w14:textId="2443A380" w:rsidR="709AE99B" w:rsidRDefault="6AED652B" w:rsidP="2F0EC4F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713CD508" wp14:editId="55AF38AF">
            <wp:extent cx="6164580" cy="2440146"/>
            <wp:effectExtent l="0" t="0" r="7620" b="0"/>
            <wp:docPr id="457618687" name="Picture 45761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627" cy="244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2A9A" w14:textId="03845E51" w:rsidR="709AE99B" w:rsidRDefault="709AE99B" w:rsidP="709AE99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A11527" w14:textId="6A9E770E" w:rsidR="1A524083" w:rsidRDefault="1A524083" w:rsidP="709AE99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Studenci UŁ mają prawo do otrzymania dofinansowania z tytułu spełnienia wymogów związanych z „green travel” tj. korzystania ze zrównoważonych środków transportu. W takim wypadku otrzymają jednorazową kwotę w wysokości 50 EUR jako dodatek do wsparcia indywidualnego.  Sposób uzyskania ww. dofinansowania zostanie opublikowany w odrębnym dokumencie. </w:t>
      </w:r>
    </w:p>
    <w:p w14:paraId="70EF8592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FE42774" w14:textId="5F093E95" w:rsidR="000B64B4" w:rsidRPr="006A190C" w:rsidRDefault="000B64B4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Studenci z orzeczoną niepełnosprawnością oraz w trudnej sytuacji materialnej (osoby, któr</w:t>
      </w:r>
      <w:r w:rsidR="53E79893" w:rsidRPr="22A4FD9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w semestrze letnim 202</w:t>
      </w:r>
      <w:r w:rsidR="65CAD753" w:rsidRPr="22A4FD9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65CAD753" w:rsidRPr="22A4FD9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40F4BE5" w:rsidRPr="22A4FD92">
        <w:rPr>
          <w:rFonts w:ascii="Calibri" w:eastAsia="Times New Roman" w:hAnsi="Calibri" w:cs="Calibri"/>
          <w:sz w:val="24"/>
          <w:szCs w:val="24"/>
          <w:lang w:eastAsia="pl-PL"/>
        </w:rPr>
        <w:t>będą pobierać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stypendium socjalne na UŁ) otrzymają dodatkowe środki finansowe z budżetu Erasmus+ w wysokości 250 EUR na każdy miesiąc.  Studenci z orzeczoną niepełnosprawnością będą mogli wnioskować o dodatkowe fundusze na podstawie specjalnego wniosku, opublikowanego na </w:t>
      </w:r>
      <w:hyperlink r:id="rId11">
        <w:r w:rsidRPr="22A4FD92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stronie Narodowej Agencji Programu Erasmus+</w:t>
        </w:r>
      </w:hyperlink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. Kwota przyznana na wydatki bezpośrednio związane z niepełnosprawnością będzie rozliczana jako koszty rzeczywiste, czyli wymagające udokumentowania w postaci dowodów finansowych. </w:t>
      </w:r>
    </w:p>
    <w:p w14:paraId="5ECA58E4" w14:textId="3EBF72C5" w:rsid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Zasady wnioskowania są opublikowane na stronie</w:t>
      </w:r>
      <w:r w:rsidR="00120A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360FC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120AB1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B360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2" w:history="1">
        <w:r w:rsidR="00FD14D4" w:rsidRPr="008608E3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https://erasmusplus.org.pl/brepo/panel_repo_files/2022/09/22/eavp4j/zasady-realizacji-wyjazdow-osob-z-mniejszymi-szans.pdf</w:t>
        </w:r>
      </w:hyperlink>
      <w:r w:rsidR="00F02BF0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A9D08E7" w14:textId="77777777" w:rsidR="00F02BF0" w:rsidRDefault="00F02BF0" w:rsidP="000B64B4">
      <w:p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</w:p>
    <w:p w14:paraId="26D77E06" w14:textId="6CDB779C" w:rsidR="00F02BF0" w:rsidRPr="00006585" w:rsidRDefault="00FC739C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06585">
        <w:rPr>
          <w:rFonts w:cstheme="minorHAnsi"/>
          <w:sz w:val="24"/>
          <w:szCs w:val="24"/>
        </w:rPr>
        <w:t xml:space="preserve">Student zrekrutowany </w:t>
      </w:r>
      <w:r w:rsidR="00332505" w:rsidRPr="00006585">
        <w:rPr>
          <w:rFonts w:cstheme="minorHAnsi"/>
          <w:sz w:val="24"/>
          <w:szCs w:val="24"/>
        </w:rPr>
        <w:t>na</w:t>
      </w:r>
      <w:r w:rsidRPr="00006585">
        <w:rPr>
          <w:rFonts w:cstheme="minorHAnsi"/>
          <w:sz w:val="24"/>
          <w:szCs w:val="24"/>
        </w:rPr>
        <w:t xml:space="preserve"> wyjazd</w:t>
      </w:r>
      <w:r w:rsidR="00332505" w:rsidRPr="00006585">
        <w:rPr>
          <w:rFonts w:cstheme="minorHAnsi"/>
          <w:sz w:val="24"/>
          <w:szCs w:val="24"/>
        </w:rPr>
        <w:t xml:space="preserve"> </w:t>
      </w:r>
      <w:r w:rsidR="00D83A93" w:rsidRPr="00006585">
        <w:rPr>
          <w:rFonts w:cstheme="minorHAnsi"/>
          <w:sz w:val="24"/>
          <w:szCs w:val="24"/>
        </w:rPr>
        <w:t>w niniejszym</w:t>
      </w:r>
      <w:r w:rsidRPr="00006585">
        <w:rPr>
          <w:rFonts w:cstheme="minorHAnsi"/>
          <w:sz w:val="24"/>
          <w:szCs w:val="24"/>
        </w:rPr>
        <w:t xml:space="preserve"> </w:t>
      </w:r>
      <w:r w:rsidR="007175C2" w:rsidRPr="00006585">
        <w:rPr>
          <w:rFonts w:cstheme="minorHAnsi"/>
          <w:sz w:val="24"/>
          <w:szCs w:val="24"/>
        </w:rPr>
        <w:t>naborze</w:t>
      </w:r>
      <w:r w:rsidRPr="00006585">
        <w:rPr>
          <w:rFonts w:cstheme="minorHAnsi"/>
          <w:sz w:val="24"/>
          <w:szCs w:val="24"/>
        </w:rPr>
        <w:t xml:space="preserve"> ma obowiązek zapoznać się z informacją dotyczącą prywatności (przetwarzania i ochrony) swoich danych osobowych w programach Erasmus+ i EKS, opracowaną przez Komisję Europejską i znajdująca się na stronie: </w:t>
      </w:r>
      <w:hyperlink r:id="rId13" w:tgtFrame="_blank" w:tooltip="Link zostanie otwarty w nowym oknie" w:history="1">
        <w:r w:rsidRPr="00006585">
          <w:rPr>
            <w:rStyle w:val="Hipercze"/>
            <w:rFonts w:cstheme="minorHAnsi"/>
            <w:sz w:val="24"/>
            <w:szCs w:val="24"/>
          </w:rPr>
          <w:t>https://webgate.ec.europa.eu/erasmus-esc/index/privacy-statement</w:t>
        </w:r>
      </w:hyperlink>
      <w:r w:rsidR="00086943" w:rsidRPr="00006585">
        <w:rPr>
          <w:rFonts w:cstheme="minorHAnsi"/>
          <w:sz w:val="24"/>
          <w:szCs w:val="24"/>
        </w:rPr>
        <w:t xml:space="preserve">. </w:t>
      </w:r>
    </w:p>
    <w:p w14:paraId="73E0C22D" w14:textId="77777777" w:rsidR="00FD14D4" w:rsidRPr="000B64B4" w:rsidRDefault="00FD14D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155F380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B44FB8F" w14:textId="4F1787C4" w:rsidR="00120AB1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  </w:t>
      </w:r>
    </w:p>
    <w:p w14:paraId="34FD9EF5" w14:textId="568C8A6A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Powyższe zasady zatwierdził Prof. dr hab. Łukasz Bogucki, Prorektor ds. współpracy </w:t>
      </w:r>
      <w:r w:rsidR="0000658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 zagranicą.  </w:t>
      </w:r>
    </w:p>
    <w:p w14:paraId="1124DBDA" w14:textId="4E12FC0F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5CA3D4" w14:textId="0205CC0B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71752C" w14:textId="22A8F527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D18D51" w14:textId="70274672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C68471" w14:textId="33D3B4CC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CBD677" w14:textId="35EF83B3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9C3628" w14:textId="43D664FD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4082A4" w14:textId="2FE0751F" w:rsidR="00120AB1" w:rsidRDefault="3A3A893B" w:rsidP="225D8EED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Informacja o przetwarzaniu danych osobowych w ramach międzynarodowych programów wymiany:</w:t>
      </w:r>
    </w:p>
    <w:p w14:paraId="50F9F0BD" w14:textId="77777777" w:rsidR="00A6208B" w:rsidRPr="00B52F98" w:rsidRDefault="00A6208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C46CE16" w14:textId="08900E34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1. Administratorem danych osobowych jest Uniwersytet Łódzki z siedzibą przy ul. Narutowicza 68; 90-136 Łódź.</w:t>
      </w:r>
    </w:p>
    <w:p w14:paraId="428C8080" w14:textId="2FF2EDDC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 xml:space="preserve">2. W każdym przypadku Pan/Pani może skontaktować się z Inspektorem Ochrony Danych e-mailowo pod adresem poczty elektronicznej: </w:t>
      </w:r>
      <w:hyperlink r:id="rId14">
        <w:r w:rsidRPr="00B52F98">
          <w:rPr>
            <w:rStyle w:val="Hipercze"/>
            <w:rFonts w:eastAsia="Times New Roman" w:cstheme="minorHAnsi"/>
            <w:sz w:val="24"/>
            <w:szCs w:val="24"/>
          </w:rPr>
          <w:t>iod@uni.lodz.pl</w:t>
        </w:r>
      </w:hyperlink>
      <w:r w:rsidRPr="00B52F98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4029F99" w14:textId="6268865E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3. Dane osobowe będą przetwarzane w celu:</w:t>
      </w:r>
    </w:p>
    <w:p w14:paraId="5C883118" w14:textId="3D8B6C78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przeprowadzenia rekrutacji/kwalifikacji na wyjazd (m.in. na studia, praktyki, wyjazd dydaktyczny/szkoleniowy/Blended mobility progammes) w ramach międzynarodowych programów wymiany;</w:t>
      </w:r>
    </w:p>
    <w:p w14:paraId="5E93D4B4" w14:textId="16FEAFDF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dokumentacji przebiegu mobilności realizowanej w ramach międzynarodowych programów wymiany - w przypadku pozytywnego przejścia rekrutacji/kwalifikacji.</w:t>
      </w:r>
    </w:p>
    <w:p w14:paraId="59C50FFC" w14:textId="7AA0B3C5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4. Dane osobowe będą przetwarzane na podstawie rozporządzenia Parlamentu Europejskiego i Rady (UE) nr 1288/2013 ustanawiającego „Erasmus+”: unijny program na rzecz kształcenia, szkolenia, młodzieży i sportu oraz uchylającego decyzje nr 1719/2006/WE, 1720/2006/WE i 1298/2008/WE w przypadku rekrutacji/kwalifikacji pracowników/studentów/uczestników szkół doktorskich na wyjazdy w ramach programu Erasmus+ lub innego rozporządzenia w przypadku wyjazdu w ramach innego programu wymiany międzynarodowej oraz przyjętych w Uniwersytecie aktów wewnętrznych.</w:t>
      </w:r>
    </w:p>
    <w:p w14:paraId="0B8E7189" w14:textId="706AEFC3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5. Odbiorcami danych osobowych będą podmioty uprawnione na podstawie przepisów prawa lub stosownych umów zawartych z Uniwersytetem Łódzkim.</w:t>
      </w:r>
    </w:p>
    <w:p w14:paraId="75AF348C" w14:textId="3DA112C4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6. Dane osobowe będą przechowywane zgodnie z przepisami o narodowym zasobie archiwalnym i archiwach państwowych, innymi przepisami prawa oraz regulacjami wewnętrznymi Uczelni.</w:t>
      </w:r>
    </w:p>
    <w:p w14:paraId="418B7DAF" w14:textId="0CBA9A28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7. Przysługuje Pani/Panu prawo:</w:t>
      </w:r>
    </w:p>
    <w:p w14:paraId="1542FD21" w14:textId="0433B5DE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dostępu do treści swoich danych,</w:t>
      </w:r>
    </w:p>
    <w:p w14:paraId="652D8330" w14:textId="7BDE4E1C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ich sprostowania, gdy są niezgodne ze stanem rzeczywistym,</w:t>
      </w:r>
    </w:p>
    <w:p w14:paraId="0DA9ABE2" w14:textId="4263E254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ich usunięcia, ograniczenia przetwarzania, a także przenoszenia danych – w przypadkach przewidzianych prawem,</w:t>
      </w:r>
    </w:p>
    <w:p w14:paraId="10D6C4E8" w14:textId="404B4183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wniesienia sprzeciwu wobec przetwarzania danych,</w:t>
      </w:r>
    </w:p>
    <w:p w14:paraId="6B0878F6" w14:textId="404EF845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wniesienia skargi do organu nadzorczego, którym jest Prezes Urzędu Ochrony Danych Osobowych z siedzibą w Warszawie przy ul. Stawki 2.</w:t>
      </w:r>
    </w:p>
    <w:p w14:paraId="502C78E2" w14:textId="3AE0003D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8. Podanie przez Panią/Pana danych osobowych jest dobrowolne, ale niezbędne dla realizacji celu, o których mowa w pkt 3.</w:t>
      </w:r>
    </w:p>
    <w:p w14:paraId="7B1EC8D9" w14:textId="22755849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Przetwarzanie danych osobowych odbywa się na podstawie art. 6 ust.1 lit. b i c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danych).</w:t>
      </w:r>
    </w:p>
    <w:p w14:paraId="3CFC146A" w14:textId="54382F31" w:rsidR="00120AB1" w:rsidRDefault="00120AB1" w:rsidP="225D8EE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BAACA9" w14:textId="347EA3B1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A94E42" w14:textId="162C12EB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DE8C27" w14:textId="7BB37248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342440" w14:textId="215F7AE7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6CE9E0" w14:textId="3E1E6A4A" w:rsidR="00444093" w:rsidRPr="00FB3873" w:rsidRDefault="00444093" w:rsidP="225D8EE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sectPr w:rsidR="00444093" w:rsidRPr="00FB3873" w:rsidSect="00EA5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826"/>
    <w:multiLevelType w:val="multilevel"/>
    <w:tmpl w:val="81809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42D7A"/>
    <w:multiLevelType w:val="multilevel"/>
    <w:tmpl w:val="B91AB9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B2E22"/>
    <w:multiLevelType w:val="hybridMultilevel"/>
    <w:tmpl w:val="ABD8E928"/>
    <w:lvl w:ilvl="0" w:tplc="4858C290">
      <w:start w:val="12"/>
      <w:numFmt w:val="decimal"/>
      <w:lvlText w:val="%1."/>
      <w:lvlJc w:val="left"/>
      <w:pPr>
        <w:ind w:left="872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1EF6C65"/>
    <w:multiLevelType w:val="hybridMultilevel"/>
    <w:tmpl w:val="22FA3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C5549"/>
    <w:multiLevelType w:val="multilevel"/>
    <w:tmpl w:val="19960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403C0"/>
    <w:multiLevelType w:val="multilevel"/>
    <w:tmpl w:val="223C9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76507"/>
    <w:multiLevelType w:val="multilevel"/>
    <w:tmpl w:val="293AE9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56110"/>
    <w:multiLevelType w:val="multilevel"/>
    <w:tmpl w:val="B90C7F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826188"/>
    <w:multiLevelType w:val="multilevel"/>
    <w:tmpl w:val="BF128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B540E"/>
    <w:multiLevelType w:val="multilevel"/>
    <w:tmpl w:val="A3E4D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151CC"/>
    <w:multiLevelType w:val="hybridMultilevel"/>
    <w:tmpl w:val="7B48E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806"/>
    <w:multiLevelType w:val="multilevel"/>
    <w:tmpl w:val="09FEB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764F9"/>
    <w:multiLevelType w:val="multilevel"/>
    <w:tmpl w:val="D15EA9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868C0"/>
    <w:multiLevelType w:val="multilevel"/>
    <w:tmpl w:val="D46EFB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E70A6"/>
    <w:multiLevelType w:val="multilevel"/>
    <w:tmpl w:val="BAA26D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12DD2"/>
    <w:multiLevelType w:val="hybridMultilevel"/>
    <w:tmpl w:val="1FA0821C"/>
    <w:lvl w:ilvl="0" w:tplc="FFFFFFFF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4747F"/>
    <w:multiLevelType w:val="multilevel"/>
    <w:tmpl w:val="FFE816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61664"/>
    <w:multiLevelType w:val="multilevel"/>
    <w:tmpl w:val="4FC81D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97F4C"/>
    <w:multiLevelType w:val="multilevel"/>
    <w:tmpl w:val="9272C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54B4D"/>
    <w:multiLevelType w:val="multilevel"/>
    <w:tmpl w:val="0D444F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916EA"/>
    <w:multiLevelType w:val="multilevel"/>
    <w:tmpl w:val="7E20FA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25CB4"/>
    <w:multiLevelType w:val="multilevel"/>
    <w:tmpl w:val="79F8B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E7D79"/>
    <w:multiLevelType w:val="multilevel"/>
    <w:tmpl w:val="E12E49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A1F70"/>
    <w:multiLevelType w:val="multilevel"/>
    <w:tmpl w:val="7690F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A74E8"/>
    <w:multiLevelType w:val="hybridMultilevel"/>
    <w:tmpl w:val="FFFFFFFF"/>
    <w:lvl w:ilvl="0" w:tplc="F5507F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A67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C7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0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0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21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F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2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4F96"/>
    <w:multiLevelType w:val="multilevel"/>
    <w:tmpl w:val="EDC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F302F"/>
    <w:multiLevelType w:val="multilevel"/>
    <w:tmpl w:val="73C0FE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76093"/>
    <w:multiLevelType w:val="multilevel"/>
    <w:tmpl w:val="58FC46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21386"/>
    <w:multiLevelType w:val="multilevel"/>
    <w:tmpl w:val="7AE06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B4C7E"/>
    <w:multiLevelType w:val="multilevel"/>
    <w:tmpl w:val="700CE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B6A81"/>
    <w:multiLevelType w:val="hybridMultilevel"/>
    <w:tmpl w:val="40DA7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51AD0"/>
    <w:multiLevelType w:val="multilevel"/>
    <w:tmpl w:val="B7F25E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126974"/>
    <w:multiLevelType w:val="multilevel"/>
    <w:tmpl w:val="CC42A6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77F86"/>
    <w:multiLevelType w:val="multilevel"/>
    <w:tmpl w:val="0E16B4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61880">
    <w:abstractNumId w:val="24"/>
  </w:num>
  <w:num w:numId="2" w16cid:durableId="1701124015">
    <w:abstractNumId w:val="25"/>
  </w:num>
  <w:num w:numId="3" w16cid:durableId="1511263336">
    <w:abstractNumId w:val="28"/>
  </w:num>
  <w:num w:numId="4" w16cid:durableId="770199331">
    <w:abstractNumId w:val="5"/>
  </w:num>
  <w:num w:numId="5" w16cid:durableId="1233811973">
    <w:abstractNumId w:val="11"/>
  </w:num>
  <w:num w:numId="6" w16cid:durableId="1624966982">
    <w:abstractNumId w:val="4"/>
  </w:num>
  <w:num w:numId="7" w16cid:durableId="725303824">
    <w:abstractNumId w:val="0"/>
  </w:num>
  <w:num w:numId="8" w16cid:durableId="349840820">
    <w:abstractNumId w:val="29"/>
  </w:num>
  <w:num w:numId="9" w16cid:durableId="545413069">
    <w:abstractNumId w:val="8"/>
  </w:num>
  <w:num w:numId="10" w16cid:durableId="226771319">
    <w:abstractNumId w:val="22"/>
  </w:num>
  <w:num w:numId="11" w16cid:durableId="709037640">
    <w:abstractNumId w:val="1"/>
  </w:num>
  <w:num w:numId="12" w16cid:durableId="131218556">
    <w:abstractNumId w:val="14"/>
  </w:num>
  <w:num w:numId="13" w16cid:durableId="830758443">
    <w:abstractNumId w:val="21"/>
  </w:num>
  <w:num w:numId="14" w16cid:durableId="1927955084">
    <w:abstractNumId w:val="12"/>
  </w:num>
  <w:num w:numId="15" w16cid:durableId="760684868">
    <w:abstractNumId w:val="33"/>
  </w:num>
  <w:num w:numId="16" w16cid:durableId="1775319881">
    <w:abstractNumId w:val="9"/>
  </w:num>
  <w:num w:numId="17" w16cid:durableId="668218211">
    <w:abstractNumId w:val="18"/>
  </w:num>
  <w:num w:numId="18" w16cid:durableId="134419613">
    <w:abstractNumId w:val="23"/>
  </w:num>
  <w:num w:numId="19" w16cid:durableId="235169132">
    <w:abstractNumId w:val="20"/>
  </w:num>
  <w:num w:numId="20" w16cid:durableId="1064835514">
    <w:abstractNumId w:val="31"/>
  </w:num>
  <w:num w:numId="21" w16cid:durableId="1015766223">
    <w:abstractNumId w:val="16"/>
  </w:num>
  <w:num w:numId="22" w16cid:durableId="958536932">
    <w:abstractNumId w:val="13"/>
  </w:num>
  <w:num w:numId="23" w16cid:durableId="2113353609">
    <w:abstractNumId w:val="26"/>
  </w:num>
  <w:num w:numId="24" w16cid:durableId="973144214">
    <w:abstractNumId w:val="7"/>
  </w:num>
  <w:num w:numId="25" w16cid:durableId="698821154">
    <w:abstractNumId w:val="19"/>
  </w:num>
  <w:num w:numId="26" w16cid:durableId="44645895">
    <w:abstractNumId w:val="32"/>
  </w:num>
  <w:num w:numId="27" w16cid:durableId="1682702660">
    <w:abstractNumId w:val="27"/>
  </w:num>
  <w:num w:numId="28" w16cid:durableId="1217739734">
    <w:abstractNumId w:val="6"/>
  </w:num>
  <w:num w:numId="29" w16cid:durableId="1305310340">
    <w:abstractNumId w:val="17"/>
  </w:num>
  <w:num w:numId="30" w16cid:durableId="1981154600">
    <w:abstractNumId w:val="3"/>
  </w:num>
  <w:num w:numId="31" w16cid:durableId="1635140439">
    <w:abstractNumId w:val="15"/>
  </w:num>
  <w:num w:numId="32" w16cid:durableId="1355763059">
    <w:abstractNumId w:val="30"/>
  </w:num>
  <w:num w:numId="33" w16cid:durableId="810559097">
    <w:abstractNumId w:val="10"/>
  </w:num>
  <w:num w:numId="34" w16cid:durableId="122062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B4"/>
    <w:rsid w:val="000062B3"/>
    <w:rsid w:val="00006585"/>
    <w:rsid w:val="000142D8"/>
    <w:rsid w:val="00022807"/>
    <w:rsid w:val="0005215E"/>
    <w:rsid w:val="000634CB"/>
    <w:rsid w:val="0006401A"/>
    <w:rsid w:val="000666E1"/>
    <w:rsid w:val="00086943"/>
    <w:rsid w:val="00087D1B"/>
    <w:rsid w:val="00090CA5"/>
    <w:rsid w:val="00094765"/>
    <w:rsid w:val="000A2A5D"/>
    <w:rsid w:val="000A3B34"/>
    <w:rsid w:val="000B64B4"/>
    <w:rsid w:val="000C0C3F"/>
    <w:rsid w:val="000C72CF"/>
    <w:rsid w:val="000D62A9"/>
    <w:rsid w:val="000E0493"/>
    <w:rsid w:val="000E1617"/>
    <w:rsid w:val="000F3AFC"/>
    <w:rsid w:val="0010018E"/>
    <w:rsid w:val="001101E0"/>
    <w:rsid w:val="001131A8"/>
    <w:rsid w:val="00120AB1"/>
    <w:rsid w:val="00121AB1"/>
    <w:rsid w:val="00127155"/>
    <w:rsid w:val="00131A6B"/>
    <w:rsid w:val="00151EA8"/>
    <w:rsid w:val="001654D4"/>
    <w:rsid w:val="0017077F"/>
    <w:rsid w:val="00180E2A"/>
    <w:rsid w:val="00186D18"/>
    <w:rsid w:val="001914DD"/>
    <w:rsid w:val="00193FD1"/>
    <w:rsid w:val="001B4A13"/>
    <w:rsid w:val="001B74CE"/>
    <w:rsid w:val="001D37AB"/>
    <w:rsid w:val="001D646C"/>
    <w:rsid w:val="001F4DB2"/>
    <w:rsid w:val="0020301A"/>
    <w:rsid w:val="00207092"/>
    <w:rsid w:val="002127BA"/>
    <w:rsid w:val="0021438F"/>
    <w:rsid w:val="00234206"/>
    <w:rsid w:val="00242C3D"/>
    <w:rsid w:val="002747E6"/>
    <w:rsid w:val="00284534"/>
    <w:rsid w:val="00296EBC"/>
    <w:rsid w:val="002A6E7F"/>
    <w:rsid w:val="002B2A07"/>
    <w:rsid w:val="002B5CF2"/>
    <w:rsid w:val="002C30FB"/>
    <w:rsid w:val="002D079D"/>
    <w:rsid w:val="002D3252"/>
    <w:rsid w:val="002F2215"/>
    <w:rsid w:val="002F2DC8"/>
    <w:rsid w:val="00307A99"/>
    <w:rsid w:val="003164C0"/>
    <w:rsid w:val="00332505"/>
    <w:rsid w:val="003418FD"/>
    <w:rsid w:val="003459AA"/>
    <w:rsid w:val="00353C19"/>
    <w:rsid w:val="00360A90"/>
    <w:rsid w:val="00360CCD"/>
    <w:rsid w:val="00364502"/>
    <w:rsid w:val="00366C36"/>
    <w:rsid w:val="0038131E"/>
    <w:rsid w:val="003A48A6"/>
    <w:rsid w:val="003D69FC"/>
    <w:rsid w:val="003E1A44"/>
    <w:rsid w:val="003E4403"/>
    <w:rsid w:val="003F2489"/>
    <w:rsid w:val="003F26C6"/>
    <w:rsid w:val="003F3A8D"/>
    <w:rsid w:val="00404763"/>
    <w:rsid w:val="00425123"/>
    <w:rsid w:val="00440125"/>
    <w:rsid w:val="004404DE"/>
    <w:rsid w:val="00444093"/>
    <w:rsid w:val="0044CBDD"/>
    <w:rsid w:val="004541D5"/>
    <w:rsid w:val="004564FC"/>
    <w:rsid w:val="004635F0"/>
    <w:rsid w:val="0046637B"/>
    <w:rsid w:val="00471754"/>
    <w:rsid w:val="00477467"/>
    <w:rsid w:val="00482366"/>
    <w:rsid w:val="00490878"/>
    <w:rsid w:val="004949DD"/>
    <w:rsid w:val="004A147A"/>
    <w:rsid w:val="004B758C"/>
    <w:rsid w:val="004C27D1"/>
    <w:rsid w:val="004C7785"/>
    <w:rsid w:val="004D749C"/>
    <w:rsid w:val="004F2D0F"/>
    <w:rsid w:val="00517E00"/>
    <w:rsid w:val="0054196A"/>
    <w:rsid w:val="00556B1F"/>
    <w:rsid w:val="00580B32"/>
    <w:rsid w:val="0058204D"/>
    <w:rsid w:val="00585999"/>
    <w:rsid w:val="005A0E07"/>
    <w:rsid w:val="005A651B"/>
    <w:rsid w:val="005B166D"/>
    <w:rsid w:val="005B67F9"/>
    <w:rsid w:val="005C41F5"/>
    <w:rsid w:val="005D68BC"/>
    <w:rsid w:val="005E5A5B"/>
    <w:rsid w:val="005F065F"/>
    <w:rsid w:val="005F0A7C"/>
    <w:rsid w:val="005F142E"/>
    <w:rsid w:val="00600AE0"/>
    <w:rsid w:val="00630A5C"/>
    <w:rsid w:val="006373E6"/>
    <w:rsid w:val="006471CE"/>
    <w:rsid w:val="00654F5C"/>
    <w:rsid w:val="0066311A"/>
    <w:rsid w:val="00684EC5"/>
    <w:rsid w:val="00687B6F"/>
    <w:rsid w:val="006A190C"/>
    <w:rsid w:val="006B1A8B"/>
    <w:rsid w:val="006C5BC4"/>
    <w:rsid w:val="006E153D"/>
    <w:rsid w:val="00700730"/>
    <w:rsid w:val="0070527E"/>
    <w:rsid w:val="00714660"/>
    <w:rsid w:val="007175C2"/>
    <w:rsid w:val="00724FF4"/>
    <w:rsid w:val="00745F88"/>
    <w:rsid w:val="0074736E"/>
    <w:rsid w:val="007512E7"/>
    <w:rsid w:val="0075695E"/>
    <w:rsid w:val="007812CA"/>
    <w:rsid w:val="00784ECC"/>
    <w:rsid w:val="0078762F"/>
    <w:rsid w:val="007964B1"/>
    <w:rsid w:val="00797922"/>
    <w:rsid w:val="007A6EDF"/>
    <w:rsid w:val="007B4312"/>
    <w:rsid w:val="007D20B7"/>
    <w:rsid w:val="007D48A9"/>
    <w:rsid w:val="007D4CDB"/>
    <w:rsid w:val="007E08B9"/>
    <w:rsid w:val="007F37A8"/>
    <w:rsid w:val="00802CD0"/>
    <w:rsid w:val="0080422F"/>
    <w:rsid w:val="0080590B"/>
    <w:rsid w:val="00810E3F"/>
    <w:rsid w:val="0082147F"/>
    <w:rsid w:val="00822688"/>
    <w:rsid w:val="00822F77"/>
    <w:rsid w:val="008244B0"/>
    <w:rsid w:val="008244C8"/>
    <w:rsid w:val="0083243A"/>
    <w:rsid w:val="00845A72"/>
    <w:rsid w:val="008523BD"/>
    <w:rsid w:val="0086169B"/>
    <w:rsid w:val="00873E30"/>
    <w:rsid w:val="00874158"/>
    <w:rsid w:val="008778D9"/>
    <w:rsid w:val="00885DA6"/>
    <w:rsid w:val="008900A6"/>
    <w:rsid w:val="00891B04"/>
    <w:rsid w:val="008B424F"/>
    <w:rsid w:val="008B7B6D"/>
    <w:rsid w:val="008C29E8"/>
    <w:rsid w:val="008C4B2B"/>
    <w:rsid w:val="008D5AC4"/>
    <w:rsid w:val="008E701D"/>
    <w:rsid w:val="008E7AC9"/>
    <w:rsid w:val="009038A5"/>
    <w:rsid w:val="009227CE"/>
    <w:rsid w:val="0092521E"/>
    <w:rsid w:val="009262A8"/>
    <w:rsid w:val="00926E2F"/>
    <w:rsid w:val="00931F31"/>
    <w:rsid w:val="00945C59"/>
    <w:rsid w:val="00971511"/>
    <w:rsid w:val="0097442B"/>
    <w:rsid w:val="00974E88"/>
    <w:rsid w:val="00977737"/>
    <w:rsid w:val="00977F37"/>
    <w:rsid w:val="00990490"/>
    <w:rsid w:val="009B24BC"/>
    <w:rsid w:val="009B2703"/>
    <w:rsid w:val="009B2D1A"/>
    <w:rsid w:val="009E4AA7"/>
    <w:rsid w:val="00A01FD6"/>
    <w:rsid w:val="00A02C99"/>
    <w:rsid w:val="00A20CAF"/>
    <w:rsid w:val="00A2504F"/>
    <w:rsid w:val="00A34D35"/>
    <w:rsid w:val="00A36F8C"/>
    <w:rsid w:val="00A53256"/>
    <w:rsid w:val="00A54453"/>
    <w:rsid w:val="00A54DCE"/>
    <w:rsid w:val="00A56BFA"/>
    <w:rsid w:val="00A6208B"/>
    <w:rsid w:val="00A6718E"/>
    <w:rsid w:val="00A70282"/>
    <w:rsid w:val="00A833EE"/>
    <w:rsid w:val="00A83A5E"/>
    <w:rsid w:val="00A96FC3"/>
    <w:rsid w:val="00AA11CA"/>
    <w:rsid w:val="00AB0C7E"/>
    <w:rsid w:val="00AC7232"/>
    <w:rsid w:val="00AF3C10"/>
    <w:rsid w:val="00B119F5"/>
    <w:rsid w:val="00B12EAB"/>
    <w:rsid w:val="00B133EF"/>
    <w:rsid w:val="00B275E7"/>
    <w:rsid w:val="00B32320"/>
    <w:rsid w:val="00B360FC"/>
    <w:rsid w:val="00B52F98"/>
    <w:rsid w:val="00B54486"/>
    <w:rsid w:val="00B627E5"/>
    <w:rsid w:val="00B6496E"/>
    <w:rsid w:val="00B67E16"/>
    <w:rsid w:val="00B711C8"/>
    <w:rsid w:val="00B811AD"/>
    <w:rsid w:val="00B81F3A"/>
    <w:rsid w:val="00B907A7"/>
    <w:rsid w:val="00BB61F6"/>
    <w:rsid w:val="00BC081D"/>
    <w:rsid w:val="00BC63B0"/>
    <w:rsid w:val="00BC6D79"/>
    <w:rsid w:val="00BC79E4"/>
    <w:rsid w:val="00BD13D3"/>
    <w:rsid w:val="00BD1C2B"/>
    <w:rsid w:val="00BE09BE"/>
    <w:rsid w:val="00BE3096"/>
    <w:rsid w:val="00BE5B72"/>
    <w:rsid w:val="00BE7ED5"/>
    <w:rsid w:val="00BF2374"/>
    <w:rsid w:val="00BF513A"/>
    <w:rsid w:val="00C25670"/>
    <w:rsid w:val="00C31AEC"/>
    <w:rsid w:val="00C32E7A"/>
    <w:rsid w:val="00C4204F"/>
    <w:rsid w:val="00C42590"/>
    <w:rsid w:val="00C51550"/>
    <w:rsid w:val="00C57185"/>
    <w:rsid w:val="00C65023"/>
    <w:rsid w:val="00CB00EE"/>
    <w:rsid w:val="00CB3D62"/>
    <w:rsid w:val="00CB4262"/>
    <w:rsid w:val="00CE6DF7"/>
    <w:rsid w:val="00CF2914"/>
    <w:rsid w:val="00CF2D99"/>
    <w:rsid w:val="00D16E40"/>
    <w:rsid w:val="00D46DDB"/>
    <w:rsid w:val="00D509D9"/>
    <w:rsid w:val="00D51D68"/>
    <w:rsid w:val="00D56A90"/>
    <w:rsid w:val="00D57DBB"/>
    <w:rsid w:val="00D653E1"/>
    <w:rsid w:val="00D76D68"/>
    <w:rsid w:val="00D83A93"/>
    <w:rsid w:val="00D90DC8"/>
    <w:rsid w:val="00DA298E"/>
    <w:rsid w:val="00DB738C"/>
    <w:rsid w:val="00DD3D6B"/>
    <w:rsid w:val="00DD7142"/>
    <w:rsid w:val="00DF785B"/>
    <w:rsid w:val="00E04B39"/>
    <w:rsid w:val="00E07A95"/>
    <w:rsid w:val="00E1636C"/>
    <w:rsid w:val="00E16743"/>
    <w:rsid w:val="00E23518"/>
    <w:rsid w:val="00E24D84"/>
    <w:rsid w:val="00E27D8A"/>
    <w:rsid w:val="00E34CF9"/>
    <w:rsid w:val="00E40277"/>
    <w:rsid w:val="00E41D59"/>
    <w:rsid w:val="00E63B0C"/>
    <w:rsid w:val="00E72325"/>
    <w:rsid w:val="00E72387"/>
    <w:rsid w:val="00E72877"/>
    <w:rsid w:val="00E81A5B"/>
    <w:rsid w:val="00E85B05"/>
    <w:rsid w:val="00EA53EA"/>
    <w:rsid w:val="00EA7D15"/>
    <w:rsid w:val="00EB5969"/>
    <w:rsid w:val="00EF7DDD"/>
    <w:rsid w:val="00F01BBE"/>
    <w:rsid w:val="00F02BF0"/>
    <w:rsid w:val="00F10064"/>
    <w:rsid w:val="00F257AD"/>
    <w:rsid w:val="00F5471D"/>
    <w:rsid w:val="00F54C8C"/>
    <w:rsid w:val="00F658EE"/>
    <w:rsid w:val="00F75C4B"/>
    <w:rsid w:val="00F80FF0"/>
    <w:rsid w:val="00F81464"/>
    <w:rsid w:val="00F82C89"/>
    <w:rsid w:val="00F87184"/>
    <w:rsid w:val="00FB0FE0"/>
    <w:rsid w:val="00FB3873"/>
    <w:rsid w:val="00FC739C"/>
    <w:rsid w:val="00FD14D4"/>
    <w:rsid w:val="00FD29C1"/>
    <w:rsid w:val="00FD43C6"/>
    <w:rsid w:val="00FD5B8A"/>
    <w:rsid w:val="011856C9"/>
    <w:rsid w:val="0149C210"/>
    <w:rsid w:val="0151D826"/>
    <w:rsid w:val="0165C723"/>
    <w:rsid w:val="018BDED1"/>
    <w:rsid w:val="01A1EE75"/>
    <w:rsid w:val="02229566"/>
    <w:rsid w:val="02589D35"/>
    <w:rsid w:val="03E000F9"/>
    <w:rsid w:val="03F72B77"/>
    <w:rsid w:val="046A326E"/>
    <w:rsid w:val="049B4607"/>
    <w:rsid w:val="05095BA5"/>
    <w:rsid w:val="05261873"/>
    <w:rsid w:val="058CE3F8"/>
    <w:rsid w:val="05FBA6A3"/>
    <w:rsid w:val="0604FF73"/>
    <w:rsid w:val="06D5451A"/>
    <w:rsid w:val="085A0837"/>
    <w:rsid w:val="087CE39E"/>
    <w:rsid w:val="08EDB8FE"/>
    <w:rsid w:val="0950C03F"/>
    <w:rsid w:val="098CAAF1"/>
    <w:rsid w:val="0995BF41"/>
    <w:rsid w:val="09C75775"/>
    <w:rsid w:val="0A5345FA"/>
    <w:rsid w:val="0A559B71"/>
    <w:rsid w:val="0A79FA1F"/>
    <w:rsid w:val="0A7F1822"/>
    <w:rsid w:val="0AF108FD"/>
    <w:rsid w:val="0B5905A4"/>
    <w:rsid w:val="0BEF165B"/>
    <w:rsid w:val="0C58AF0A"/>
    <w:rsid w:val="0CAEE2F7"/>
    <w:rsid w:val="0CC5C574"/>
    <w:rsid w:val="0CE3358C"/>
    <w:rsid w:val="0DD92BF7"/>
    <w:rsid w:val="0DDDF2DF"/>
    <w:rsid w:val="0DFF7D91"/>
    <w:rsid w:val="0E482078"/>
    <w:rsid w:val="0EA51303"/>
    <w:rsid w:val="0F2580BF"/>
    <w:rsid w:val="0F385D72"/>
    <w:rsid w:val="0F65ACB0"/>
    <w:rsid w:val="0FA9110F"/>
    <w:rsid w:val="1020427F"/>
    <w:rsid w:val="102820A9"/>
    <w:rsid w:val="10C9C4EA"/>
    <w:rsid w:val="10CB35E9"/>
    <w:rsid w:val="10DFACD7"/>
    <w:rsid w:val="10F8336B"/>
    <w:rsid w:val="1100FBD0"/>
    <w:rsid w:val="1119297E"/>
    <w:rsid w:val="11285916"/>
    <w:rsid w:val="119A4D87"/>
    <w:rsid w:val="11C64949"/>
    <w:rsid w:val="13263FA5"/>
    <w:rsid w:val="1337362C"/>
    <w:rsid w:val="138B0C81"/>
    <w:rsid w:val="1435E6AA"/>
    <w:rsid w:val="14846F31"/>
    <w:rsid w:val="1524B90C"/>
    <w:rsid w:val="158FCA15"/>
    <w:rsid w:val="16068136"/>
    <w:rsid w:val="164D3B99"/>
    <w:rsid w:val="16B899AD"/>
    <w:rsid w:val="16D5030E"/>
    <w:rsid w:val="171433DB"/>
    <w:rsid w:val="1754A681"/>
    <w:rsid w:val="1766E5E0"/>
    <w:rsid w:val="17959CBB"/>
    <w:rsid w:val="179DF38E"/>
    <w:rsid w:val="17BC03E0"/>
    <w:rsid w:val="186B8A4F"/>
    <w:rsid w:val="189906EE"/>
    <w:rsid w:val="18A3CFDB"/>
    <w:rsid w:val="192ED566"/>
    <w:rsid w:val="1933F2B9"/>
    <w:rsid w:val="19404FB4"/>
    <w:rsid w:val="196F739F"/>
    <w:rsid w:val="19E9BEE3"/>
    <w:rsid w:val="1A4FEC57"/>
    <w:rsid w:val="1A524083"/>
    <w:rsid w:val="1A7091F5"/>
    <w:rsid w:val="1B14963F"/>
    <w:rsid w:val="1BE162B6"/>
    <w:rsid w:val="1C4D9589"/>
    <w:rsid w:val="1D7078C6"/>
    <w:rsid w:val="1D7AC331"/>
    <w:rsid w:val="1DE1F7B7"/>
    <w:rsid w:val="1DFD186D"/>
    <w:rsid w:val="1E0C38F3"/>
    <w:rsid w:val="1E121D07"/>
    <w:rsid w:val="1E186F77"/>
    <w:rsid w:val="1E371F95"/>
    <w:rsid w:val="1EA392C9"/>
    <w:rsid w:val="1EF82B0E"/>
    <w:rsid w:val="1F3EC711"/>
    <w:rsid w:val="1F642185"/>
    <w:rsid w:val="1F9668DB"/>
    <w:rsid w:val="1FD66EDA"/>
    <w:rsid w:val="1FEF8654"/>
    <w:rsid w:val="1FFAE11B"/>
    <w:rsid w:val="202F5FAB"/>
    <w:rsid w:val="2083B809"/>
    <w:rsid w:val="2165F554"/>
    <w:rsid w:val="21AAEC43"/>
    <w:rsid w:val="21C5CACF"/>
    <w:rsid w:val="21FFC44C"/>
    <w:rsid w:val="225D8EED"/>
    <w:rsid w:val="225ECBB4"/>
    <w:rsid w:val="22A25065"/>
    <w:rsid w:val="22A4FD92"/>
    <w:rsid w:val="22C9B316"/>
    <w:rsid w:val="230C74C7"/>
    <w:rsid w:val="23335F4D"/>
    <w:rsid w:val="236F8F39"/>
    <w:rsid w:val="239593B6"/>
    <w:rsid w:val="240F4BE5"/>
    <w:rsid w:val="2414DCD8"/>
    <w:rsid w:val="24C6CA5A"/>
    <w:rsid w:val="24DDF4D8"/>
    <w:rsid w:val="264B4AA5"/>
    <w:rsid w:val="2686B701"/>
    <w:rsid w:val="26E4137F"/>
    <w:rsid w:val="27321700"/>
    <w:rsid w:val="2764F896"/>
    <w:rsid w:val="2768AC25"/>
    <w:rsid w:val="280F2D0F"/>
    <w:rsid w:val="282B616C"/>
    <w:rsid w:val="28DEF9FF"/>
    <w:rsid w:val="291B7554"/>
    <w:rsid w:val="297ABA2C"/>
    <w:rsid w:val="29D0453C"/>
    <w:rsid w:val="2AB745B5"/>
    <w:rsid w:val="2B16C1C7"/>
    <w:rsid w:val="2B5F4ABA"/>
    <w:rsid w:val="2B8BC3ED"/>
    <w:rsid w:val="2D344C08"/>
    <w:rsid w:val="2D440BAC"/>
    <w:rsid w:val="2DC5C1CA"/>
    <w:rsid w:val="2E179A49"/>
    <w:rsid w:val="2E30D067"/>
    <w:rsid w:val="2E3174DC"/>
    <w:rsid w:val="2E96299C"/>
    <w:rsid w:val="2EAB1BAB"/>
    <w:rsid w:val="2F0E22EC"/>
    <w:rsid w:val="2F0EC4FC"/>
    <w:rsid w:val="2F0F93EB"/>
    <w:rsid w:val="2F776622"/>
    <w:rsid w:val="2FC35722"/>
    <w:rsid w:val="2FF37CCD"/>
    <w:rsid w:val="30265E63"/>
    <w:rsid w:val="3065713E"/>
    <w:rsid w:val="30F7DC63"/>
    <w:rsid w:val="31193475"/>
    <w:rsid w:val="317DFD1F"/>
    <w:rsid w:val="319E660D"/>
    <w:rsid w:val="31C2A3A4"/>
    <w:rsid w:val="31FB44F0"/>
    <w:rsid w:val="3201A646"/>
    <w:rsid w:val="3221D642"/>
    <w:rsid w:val="32A67CEC"/>
    <w:rsid w:val="33051079"/>
    <w:rsid w:val="333BB287"/>
    <w:rsid w:val="33584F79"/>
    <w:rsid w:val="33E71CA6"/>
    <w:rsid w:val="341BDAF1"/>
    <w:rsid w:val="344A4972"/>
    <w:rsid w:val="349E0C71"/>
    <w:rsid w:val="34BC3DE3"/>
    <w:rsid w:val="35849365"/>
    <w:rsid w:val="358D2DEF"/>
    <w:rsid w:val="3592AA94"/>
    <w:rsid w:val="35A026C5"/>
    <w:rsid w:val="35CDD90B"/>
    <w:rsid w:val="36049F05"/>
    <w:rsid w:val="3625E59A"/>
    <w:rsid w:val="36DC2A2C"/>
    <w:rsid w:val="3829E903"/>
    <w:rsid w:val="390C0773"/>
    <w:rsid w:val="39344303"/>
    <w:rsid w:val="39FBC22B"/>
    <w:rsid w:val="3A0AAFB4"/>
    <w:rsid w:val="3A1B7BCD"/>
    <w:rsid w:val="3A3A893B"/>
    <w:rsid w:val="3A5E93D3"/>
    <w:rsid w:val="3A7E1524"/>
    <w:rsid w:val="3A8FFD54"/>
    <w:rsid w:val="3B229BDA"/>
    <w:rsid w:val="3B6084A9"/>
    <w:rsid w:val="3B97928C"/>
    <w:rsid w:val="3BF82BB3"/>
    <w:rsid w:val="3C1FD02D"/>
    <w:rsid w:val="3C4A0077"/>
    <w:rsid w:val="3CA50638"/>
    <w:rsid w:val="3D0BAF3F"/>
    <w:rsid w:val="3D3BD4EA"/>
    <w:rsid w:val="3D60D395"/>
    <w:rsid w:val="3D70277F"/>
    <w:rsid w:val="3DD14391"/>
    <w:rsid w:val="3DDAC6DD"/>
    <w:rsid w:val="3E96B1D9"/>
    <w:rsid w:val="3EF835BC"/>
    <w:rsid w:val="3F6D13F2"/>
    <w:rsid w:val="4083FC41"/>
    <w:rsid w:val="40C28ECD"/>
    <w:rsid w:val="4164330E"/>
    <w:rsid w:val="419458B9"/>
    <w:rsid w:val="41F5A8D0"/>
    <w:rsid w:val="4260B76D"/>
    <w:rsid w:val="427755DC"/>
    <w:rsid w:val="427DA8FB"/>
    <w:rsid w:val="42E87EE2"/>
    <w:rsid w:val="4315B79E"/>
    <w:rsid w:val="438F1158"/>
    <w:rsid w:val="43B16F62"/>
    <w:rsid w:val="43CF7FB4"/>
    <w:rsid w:val="446D50B7"/>
    <w:rsid w:val="447E1D84"/>
    <w:rsid w:val="4568009B"/>
    <w:rsid w:val="45CD150C"/>
    <w:rsid w:val="45D8459D"/>
    <w:rsid w:val="45F173BA"/>
    <w:rsid w:val="469C2CAA"/>
    <w:rsid w:val="46AB034B"/>
    <w:rsid w:val="46B0E14B"/>
    <w:rsid w:val="46D07F3F"/>
    <w:rsid w:val="47470FA0"/>
    <w:rsid w:val="4800E6F4"/>
    <w:rsid w:val="481D597D"/>
    <w:rsid w:val="48300ADF"/>
    <w:rsid w:val="48817249"/>
    <w:rsid w:val="49C3F6CA"/>
    <w:rsid w:val="4A4AF1DD"/>
    <w:rsid w:val="4A54075C"/>
    <w:rsid w:val="4B6A85CF"/>
    <w:rsid w:val="4C0E5CEF"/>
    <w:rsid w:val="4C311006"/>
    <w:rsid w:val="4C3B5A71"/>
    <w:rsid w:val="4CCCD033"/>
    <w:rsid w:val="4E726728"/>
    <w:rsid w:val="4F8FDEC2"/>
    <w:rsid w:val="4FA90F8A"/>
    <w:rsid w:val="4FD91480"/>
    <w:rsid w:val="4FF4EC4D"/>
    <w:rsid w:val="5086620F"/>
    <w:rsid w:val="5117D7D1"/>
    <w:rsid w:val="511E262D"/>
    <w:rsid w:val="5170D711"/>
    <w:rsid w:val="526038F3"/>
    <w:rsid w:val="529C23A5"/>
    <w:rsid w:val="52A25231"/>
    <w:rsid w:val="53530F05"/>
    <w:rsid w:val="53B78745"/>
    <w:rsid w:val="53DA3A5C"/>
    <w:rsid w:val="53E79893"/>
    <w:rsid w:val="54A6E53E"/>
    <w:rsid w:val="54A78BF2"/>
    <w:rsid w:val="54D3F182"/>
    <w:rsid w:val="54DA25EC"/>
    <w:rsid w:val="552404AD"/>
    <w:rsid w:val="5561387E"/>
    <w:rsid w:val="5675F2EC"/>
    <w:rsid w:val="576DF0F8"/>
    <w:rsid w:val="57AD8918"/>
    <w:rsid w:val="57CC8524"/>
    <w:rsid w:val="57D3BA97"/>
    <w:rsid w:val="57FA40C5"/>
    <w:rsid w:val="5814ADD9"/>
    <w:rsid w:val="58F23CCC"/>
    <w:rsid w:val="593733BB"/>
    <w:rsid w:val="59796823"/>
    <w:rsid w:val="59BB2D4C"/>
    <w:rsid w:val="59DF8BFA"/>
    <w:rsid w:val="5A5A1F3F"/>
    <w:rsid w:val="5ACA22E0"/>
    <w:rsid w:val="5C86590A"/>
    <w:rsid w:val="5CB4387C"/>
    <w:rsid w:val="5CF167A7"/>
    <w:rsid w:val="5D2129AC"/>
    <w:rsid w:val="5D5CC5BB"/>
    <w:rsid w:val="5D701D63"/>
    <w:rsid w:val="5DD02B2B"/>
    <w:rsid w:val="5DEE5324"/>
    <w:rsid w:val="5E39C8C9"/>
    <w:rsid w:val="5E7208D1"/>
    <w:rsid w:val="5E942988"/>
    <w:rsid w:val="5F26087E"/>
    <w:rsid w:val="5F438519"/>
    <w:rsid w:val="5F8A39B0"/>
    <w:rsid w:val="5FB5A39B"/>
    <w:rsid w:val="5FDBDCEE"/>
    <w:rsid w:val="5FE47BC2"/>
    <w:rsid w:val="6074CF03"/>
    <w:rsid w:val="608DEAF1"/>
    <w:rsid w:val="609B6722"/>
    <w:rsid w:val="60C0CC87"/>
    <w:rsid w:val="60C23D86"/>
    <w:rsid w:val="60CFB9B7"/>
    <w:rsid w:val="60FDB525"/>
    <w:rsid w:val="6106CD78"/>
    <w:rsid w:val="6141AE28"/>
    <w:rsid w:val="616A0F79"/>
    <w:rsid w:val="61A62668"/>
    <w:rsid w:val="61DBCE59"/>
    <w:rsid w:val="61F587D6"/>
    <w:rsid w:val="62181AD9"/>
    <w:rsid w:val="628F2E3E"/>
    <w:rsid w:val="62B5D326"/>
    <w:rsid w:val="62C9BC65"/>
    <w:rsid w:val="6414A4D4"/>
    <w:rsid w:val="64B06501"/>
    <w:rsid w:val="64B64915"/>
    <w:rsid w:val="64EA58AF"/>
    <w:rsid w:val="65CAD753"/>
    <w:rsid w:val="6610CFF4"/>
    <w:rsid w:val="661FEA8F"/>
    <w:rsid w:val="67487C58"/>
    <w:rsid w:val="676B5F16"/>
    <w:rsid w:val="6806EF9C"/>
    <w:rsid w:val="680D8E3E"/>
    <w:rsid w:val="6844593B"/>
    <w:rsid w:val="685962BC"/>
    <w:rsid w:val="686A98ED"/>
    <w:rsid w:val="6878E40D"/>
    <w:rsid w:val="691F2B13"/>
    <w:rsid w:val="69911F84"/>
    <w:rsid w:val="69973096"/>
    <w:rsid w:val="69D9C230"/>
    <w:rsid w:val="6A229546"/>
    <w:rsid w:val="6AED652B"/>
    <w:rsid w:val="6B067E28"/>
    <w:rsid w:val="6BD36AB7"/>
    <w:rsid w:val="6C242A70"/>
    <w:rsid w:val="6C325AE7"/>
    <w:rsid w:val="6C9B5E1D"/>
    <w:rsid w:val="6CCA8208"/>
    <w:rsid w:val="6CEC8C68"/>
    <w:rsid w:val="6D083A90"/>
    <w:rsid w:val="6DA61D63"/>
    <w:rsid w:val="6DD6430E"/>
    <w:rsid w:val="6E0924A4"/>
    <w:rsid w:val="6E34E73F"/>
    <w:rsid w:val="6E48377F"/>
    <w:rsid w:val="6E743341"/>
    <w:rsid w:val="6EBB51FA"/>
    <w:rsid w:val="6EFBFAB6"/>
    <w:rsid w:val="6F6072F6"/>
    <w:rsid w:val="70413337"/>
    <w:rsid w:val="709AE99B"/>
    <w:rsid w:val="71DBABB3"/>
    <w:rsid w:val="720B0694"/>
    <w:rsid w:val="724CFF02"/>
    <w:rsid w:val="729016F4"/>
    <w:rsid w:val="7310F895"/>
    <w:rsid w:val="744BDD86"/>
    <w:rsid w:val="7467DBC1"/>
    <w:rsid w:val="7469EDD8"/>
    <w:rsid w:val="74B53323"/>
    <w:rsid w:val="7546F0E6"/>
    <w:rsid w:val="75D2E6B3"/>
    <w:rsid w:val="7643C4BC"/>
    <w:rsid w:val="764A7FFA"/>
    <w:rsid w:val="76A5250C"/>
    <w:rsid w:val="76BEE16A"/>
    <w:rsid w:val="76CA8A71"/>
    <w:rsid w:val="77AFE452"/>
    <w:rsid w:val="77C81090"/>
    <w:rsid w:val="78A46155"/>
    <w:rsid w:val="78B34E85"/>
    <w:rsid w:val="790F6FF2"/>
    <w:rsid w:val="79550B68"/>
    <w:rsid w:val="7A1B30F8"/>
    <w:rsid w:val="7A8BD6A9"/>
    <w:rsid w:val="7A8D2569"/>
    <w:rsid w:val="7AA44FE7"/>
    <w:rsid w:val="7AC006FF"/>
    <w:rsid w:val="7B66C3E0"/>
    <w:rsid w:val="7BAD76A3"/>
    <w:rsid w:val="7C4452D3"/>
    <w:rsid w:val="7CAFE211"/>
    <w:rsid w:val="7D0D4353"/>
    <w:rsid w:val="7D1E39ED"/>
    <w:rsid w:val="7DECC00F"/>
    <w:rsid w:val="7E12214D"/>
    <w:rsid w:val="7EAF9F79"/>
    <w:rsid w:val="7F28E8FD"/>
    <w:rsid w:val="7F42E1F0"/>
    <w:rsid w:val="7F52E78A"/>
    <w:rsid w:val="7F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1251"/>
  <w15:chartTrackingRefBased/>
  <w15:docId w15:val="{D3E87C5F-A74C-4B9E-B8D0-D6DCA1C1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0B64B4"/>
  </w:style>
  <w:style w:type="character" w:customStyle="1" w:styleId="normaltextrun">
    <w:name w:val="normaltextrun"/>
    <w:basedOn w:val="Domylnaczcionkaakapitu"/>
    <w:rsid w:val="000B64B4"/>
  </w:style>
  <w:style w:type="character" w:customStyle="1" w:styleId="eop">
    <w:name w:val="eop"/>
    <w:basedOn w:val="Domylnaczcionkaakapitu"/>
    <w:rsid w:val="000B64B4"/>
  </w:style>
  <w:style w:type="character" w:customStyle="1" w:styleId="linebreakblob">
    <w:name w:val="linebreakblob"/>
    <w:basedOn w:val="Domylnaczcionkaakapitu"/>
    <w:rsid w:val="000B64B4"/>
  </w:style>
  <w:style w:type="character" w:customStyle="1" w:styleId="scxw120037289">
    <w:name w:val="scxw120037289"/>
    <w:basedOn w:val="Domylnaczcionkaakapitu"/>
    <w:rsid w:val="000B64B4"/>
  </w:style>
  <w:style w:type="character" w:customStyle="1" w:styleId="tabrun">
    <w:name w:val="tabrun"/>
    <w:basedOn w:val="Domylnaczcionkaakapitu"/>
    <w:rsid w:val="000B64B4"/>
  </w:style>
  <w:style w:type="character" w:customStyle="1" w:styleId="tabchar">
    <w:name w:val="tabchar"/>
    <w:basedOn w:val="Domylnaczcionkaakapitu"/>
    <w:rsid w:val="000B64B4"/>
  </w:style>
  <w:style w:type="character" w:customStyle="1" w:styleId="tableaderchars">
    <w:name w:val="tableaderchars"/>
    <w:basedOn w:val="Domylnaczcionkaakapitu"/>
    <w:rsid w:val="000B64B4"/>
  </w:style>
  <w:style w:type="character" w:customStyle="1" w:styleId="spellingerror">
    <w:name w:val="spellingerror"/>
    <w:basedOn w:val="Domylnaczcionkaakapitu"/>
    <w:rsid w:val="000B64B4"/>
  </w:style>
  <w:style w:type="paragraph" w:customStyle="1" w:styleId="outlineelement">
    <w:name w:val="outlineelement"/>
    <w:basedOn w:val="Normalny"/>
    <w:rsid w:val="000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4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4B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B64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14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6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6D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erasmusplus.org.pl/brepo/panel_repo_files/2022/09/22/eavp4j/zasady-realizacji-wyjazdow-osob-z-mniejszymi-sza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officeapps.live.com/op/view.aspx?src=https%3A%2F%2Ferasmusplus.org.pl%2Fbrepo%2Fpanel_repo_files%2F2021%2F11%2F02%2Ffbpfxj%2F2021-sev-ka131-wniosek-niepelnosprawnosc-smst.xlsx&amp;wdOrigin=BROWSELI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iod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572C6-EE1D-4CAC-AFF8-DEB99EED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E15DD-1935-4FD5-A345-9572B82B3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Links>
    <vt:vector size="24" baseType="variant">
      <vt:variant>
        <vt:i4>3735616</vt:i4>
      </vt:variant>
      <vt:variant>
        <vt:i4>9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https://erasmusplus.org.pl/brepo/panel_repo_files/2022/09/22/eavp4j/zasady-realizacji-wyjazdow-osob-z-mniejszymi-szans.pdf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https://view.officeapps.live.com/op/view.aspx?src=https%3A%2F%2Ferasmusplus.org.pl%2Fbrepo%2Fpanel_repo_files%2F2021%2F11%2F02%2Ffbpfxj%2F2021-sev-ka131-wniosek-niepelnosprawnosc-smst.xlsx&amp;wdOrigin=BROWSELINK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Magdalena Ferlińska</cp:lastModifiedBy>
  <cp:revision>2</cp:revision>
  <dcterms:created xsi:type="dcterms:W3CDTF">2023-02-10T10:22:00Z</dcterms:created>
  <dcterms:modified xsi:type="dcterms:W3CDTF">2023-02-10T10:22:00Z</dcterms:modified>
</cp:coreProperties>
</file>