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BC9E" w14:textId="173B582E" w:rsidR="00B13688" w:rsidRDefault="005E01E0" w:rsidP="00177601">
      <w:pPr>
        <w:jc w:val="both"/>
        <w:rPr>
          <w:sz w:val="24"/>
          <w:szCs w:val="24"/>
        </w:rPr>
      </w:pPr>
      <w:r w:rsidRPr="00177601">
        <w:rPr>
          <w:sz w:val="24"/>
          <w:szCs w:val="24"/>
        </w:rPr>
        <w:t xml:space="preserve">Rada Osiedla Akademickiego Uniwersytetu Łódzkiego </w:t>
      </w:r>
      <w:r w:rsidRPr="00177601">
        <w:rPr>
          <w:sz w:val="24"/>
          <w:szCs w:val="24"/>
        </w:rPr>
        <w:t>reprezent</w:t>
      </w:r>
      <w:r w:rsidRPr="00177601">
        <w:rPr>
          <w:sz w:val="24"/>
          <w:szCs w:val="24"/>
        </w:rPr>
        <w:t>uje</w:t>
      </w:r>
      <w:r w:rsidRPr="00177601">
        <w:rPr>
          <w:sz w:val="24"/>
          <w:szCs w:val="24"/>
        </w:rPr>
        <w:t xml:space="preserve"> interes ogółu studentów </w:t>
      </w:r>
      <w:r w:rsidRPr="00177601">
        <w:rPr>
          <w:sz w:val="24"/>
          <w:szCs w:val="24"/>
        </w:rPr>
        <w:t>i</w:t>
      </w:r>
      <w:r w:rsidR="005A330C">
        <w:rPr>
          <w:sz w:val="24"/>
          <w:szCs w:val="24"/>
        </w:rPr>
        <w:t> </w:t>
      </w:r>
      <w:r w:rsidRPr="00177601">
        <w:rPr>
          <w:sz w:val="24"/>
          <w:szCs w:val="24"/>
        </w:rPr>
        <w:t>doktorantów</w:t>
      </w:r>
      <w:r w:rsidRPr="00177601">
        <w:rPr>
          <w:sz w:val="24"/>
          <w:szCs w:val="24"/>
        </w:rPr>
        <w:t xml:space="preserve"> mieszk</w:t>
      </w:r>
      <w:r w:rsidR="00B13688">
        <w:rPr>
          <w:sz w:val="24"/>
          <w:szCs w:val="24"/>
        </w:rPr>
        <w:t>aj</w:t>
      </w:r>
      <w:r w:rsidRPr="00177601">
        <w:rPr>
          <w:sz w:val="24"/>
          <w:szCs w:val="24"/>
        </w:rPr>
        <w:t>ących w Domach Studenckich UŁ.</w:t>
      </w:r>
      <w:r w:rsidR="00177601">
        <w:rPr>
          <w:sz w:val="24"/>
          <w:szCs w:val="24"/>
        </w:rPr>
        <w:t xml:space="preserve"> Skład ROA UŁ stanowią reprezenta</w:t>
      </w:r>
      <w:r w:rsidR="005A330C">
        <w:rPr>
          <w:sz w:val="24"/>
          <w:szCs w:val="24"/>
        </w:rPr>
        <w:t>nci</w:t>
      </w:r>
      <w:r w:rsidR="00177601">
        <w:rPr>
          <w:sz w:val="24"/>
          <w:szCs w:val="24"/>
        </w:rPr>
        <w:t xml:space="preserve"> wszystkich Rad Mieszkańców Domów Studenckich UŁ</w:t>
      </w:r>
      <w:r w:rsidR="00B13688">
        <w:rPr>
          <w:sz w:val="24"/>
          <w:szCs w:val="24"/>
        </w:rPr>
        <w:t>.</w:t>
      </w:r>
      <w:r w:rsidRPr="00177601">
        <w:rPr>
          <w:sz w:val="24"/>
          <w:szCs w:val="24"/>
        </w:rPr>
        <w:t xml:space="preserve"> </w:t>
      </w:r>
    </w:p>
    <w:p w14:paraId="32BDB4FE" w14:textId="404BC02D" w:rsidR="005B345E" w:rsidRPr="00177601" w:rsidRDefault="005E01E0" w:rsidP="00177601">
      <w:pPr>
        <w:jc w:val="both"/>
        <w:rPr>
          <w:sz w:val="24"/>
          <w:szCs w:val="24"/>
        </w:rPr>
      </w:pPr>
      <w:r w:rsidRPr="00177601">
        <w:rPr>
          <w:sz w:val="24"/>
          <w:szCs w:val="24"/>
        </w:rPr>
        <w:t>Do kompetencji ROA UŁ należy w szczególności</w:t>
      </w:r>
      <w:r w:rsidRPr="00177601">
        <w:rPr>
          <w:sz w:val="24"/>
          <w:szCs w:val="24"/>
        </w:rPr>
        <w:t xml:space="preserve"> inicjowanie i opiniowanie projektów decyzji organów Uczelni w sprawach związanych z </w:t>
      </w:r>
      <w:r w:rsidRPr="00177601">
        <w:rPr>
          <w:sz w:val="24"/>
          <w:szCs w:val="24"/>
        </w:rPr>
        <w:t>Osiedlem Akademickim</w:t>
      </w:r>
      <w:r w:rsidRPr="00177601">
        <w:rPr>
          <w:sz w:val="24"/>
          <w:szCs w:val="24"/>
        </w:rPr>
        <w:t xml:space="preserve"> UŁ</w:t>
      </w:r>
      <w:r w:rsidR="00177601" w:rsidRPr="00177601">
        <w:rPr>
          <w:sz w:val="24"/>
          <w:szCs w:val="24"/>
        </w:rPr>
        <w:t xml:space="preserve"> oraz organizacj</w:t>
      </w:r>
      <w:r w:rsidR="00177601">
        <w:rPr>
          <w:sz w:val="24"/>
          <w:szCs w:val="24"/>
        </w:rPr>
        <w:t>a</w:t>
      </w:r>
      <w:r w:rsidR="00177601" w:rsidRPr="00177601">
        <w:rPr>
          <w:sz w:val="24"/>
          <w:szCs w:val="24"/>
        </w:rPr>
        <w:t xml:space="preserve"> wydarzeń kulturalno-rozrywkowych, wśród których szczególną popularnością cieszą się inicjatywy sportowe o wieloletniej tradycji takie, jak turniej piłkarski Lumumby </w:t>
      </w:r>
      <w:proofErr w:type="spellStart"/>
      <w:r w:rsidR="00177601" w:rsidRPr="00177601">
        <w:rPr>
          <w:sz w:val="24"/>
          <w:szCs w:val="24"/>
        </w:rPr>
        <w:t>Cup</w:t>
      </w:r>
      <w:proofErr w:type="spellEnd"/>
      <w:r w:rsidR="00177601" w:rsidRPr="00177601">
        <w:rPr>
          <w:sz w:val="24"/>
          <w:szCs w:val="24"/>
        </w:rPr>
        <w:t xml:space="preserve"> oraz Turniej o puchar Rektora UŁ w piłce siatkowej.</w:t>
      </w:r>
      <w:r w:rsidR="00B13688">
        <w:rPr>
          <w:sz w:val="24"/>
          <w:szCs w:val="24"/>
        </w:rPr>
        <w:t xml:space="preserve"> ROA UŁ odpowiada również za organizację atrakcji na Osiedlu Akademickim UŁ podczas tygodnia juwenaliowego</w:t>
      </w:r>
      <w:r w:rsidR="003E3D0F">
        <w:rPr>
          <w:sz w:val="24"/>
          <w:szCs w:val="24"/>
        </w:rPr>
        <w:t xml:space="preserve"> m.in.: pochodu zwiedzającego występy „scenek” wystawianych przez poszczególne akademiki</w:t>
      </w:r>
      <w:r w:rsidR="00B13688">
        <w:rPr>
          <w:sz w:val="24"/>
          <w:szCs w:val="24"/>
        </w:rPr>
        <w:t xml:space="preserve"> </w:t>
      </w:r>
      <w:r w:rsidR="003E3D0F">
        <w:rPr>
          <w:sz w:val="24"/>
          <w:szCs w:val="24"/>
        </w:rPr>
        <w:t>czy konkursów lub zawodów, także e-sportowych jak</w:t>
      </w:r>
      <w:r w:rsidR="005A330C">
        <w:rPr>
          <w:sz w:val="24"/>
          <w:szCs w:val="24"/>
        </w:rPr>
        <w:t xml:space="preserve"> popularny</w:t>
      </w:r>
      <w:r w:rsidR="003E3D0F">
        <w:rPr>
          <w:sz w:val="24"/>
          <w:szCs w:val="24"/>
        </w:rPr>
        <w:t xml:space="preserve"> turniej „w </w:t>
      </w:r>
      <w:proofErr w:type="spellStart"/>
      <w:r w:rsidR="003E3D0F">
        <w:rPr>
          <w:sz w:val="24"/>
          <w:szCs w:val="24"/>
        </w:rPr>
        <w:t>Fifę</w:t>
      </w:r>
      <w:proofErr w:type="spellEnd"/>
      <w:r w:rsidR="003E3D0F">
        <w:rPr>
          <w:sz w:val="24"/>
          <w:szCs w:val="24"/>
        </w:rPr>
        <w:t>”.</w:t>
      </w:r>
      <w:r w:rsidR="00B13688">
        <w:rPr>
          <w:sz w:val="24"/>
          <w:szCs w:val="24"/>
        </w:rPr>
        <w:t xml:space="preserve">   </w:t>
      </w:r>
      <w:r w:rsidR="00177601" w:rsidRPr="00177601">
        <w:rPr>
          <w:sz w:val="24"/>
          <w:szCs w:val="24"/>
        </w:rPr>
        <w:t xml:space="preserve">  </w:t>
      </w:r>
      <w:r w:rsidRPr="00177601">
        <w:rPr>
          <w:sz w:val="24"/>
          <w:szCs w:val="24"/>
        </w:rPr>
        <w:t xml:space="preserve"> </w:t>
      </w:r>
    </w:p>
    <w:sectPr w:rsidR="005B345E" w:rsidRPr="00177601" w:rsidSect="005F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9E"/>
    <w:rsid w:val="00177601"/>
    <w:rsid w:val="003E3D0F"/>
    <w:rsid w:val="005A330C"/>
    <w:rsid w:val="005B345E"/>
    <w:rsid w:val="005E01E0"/>
    <w:rsid w:val="005F4C26"/>
    <w:rsid w:val="00B13688"/>
    <w:rsid w:val="00B73D1F"/>
    <w:rsid w:val="00D4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0D44"/>
  <w15:chartTrackingRefBased/>
  <w15:docId w15:val="{15EAF71F-346E-4038-B5E0-854F8F4F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Pałka</dc:creator>
  <cp:keywords/>
  <dc:description/>
  <cp:lastModifiedBy>Adrian Pałka</cp:lastModifiedBy>
  <cp:revision>3</cp:revision>
  <dcterms:created xsi:type="dcterms:W3CDTF">2022-01-18T13:29:00Z</dcterms:created>
  <dcterms:modified xsi:type="dcterms:W3CDTF">2022-01-18T13:53:00Z</dcterms:modified>
</cp:coreProperties>
</file>